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5FE73B" w14:textId="1B27E078" w:rsidR="000C74E9" w:rsidRDefault="000C74E9" w:rsidP="000C74E9">
      <w:pPr>
        <w:jc w:val="right"/>
        <w:rPr>
          <w:rFonts w:cs="Arial"/>
          <w:b/>
          <w:color w:val="000000"/>
          <w:sz w:val="28"/>
          <w:szCs w:val="28"/>
        </w:rPr>
      </w:pPr>
      <w:r w:rsidRPr="004812CA">
        <w:rPr>
          <w:rFonts w:cs="Arial"/>
          <w:b/>
          <w:color w:val="000000"/>
          <w:sz w:val="28"/>
          <w:szCs w:val="28"/>
        </w:rPr>
        <w:t>Agenda Item</w:t>
      </w:r>
      <w:r>
        <w:rPr>
          <w:rFonts w:cs="Arial"/>
          <w:b/>
          <w:color w:val="000000"/>
          <w:sz w:val="28"/>
          <w:szCs w:val="28"/>
        </w:rPr>
        <w:t>:</w:t>
      </w:r>
      <w:r w:rsidRPr="004812CA">
        <w:rPr>
          <w:rFonts w:cs="Arial"/>
          <w:b/>
          <w:color w:val="000000"/>
          <w:sz w:val="28"/>
          <w:szCs w:val="28"/>
        </w:rPr>
        <w:t xml:space="preserve"> </w:t>
      </w:r>
      <w:r w:rsidR="00206E84">
        <w:rPr>
          <w:rFonts w:cs="Arial"/>
          <w:b/>
          <w:color w:val="000000"/>
          <w:sz w:val="28"/>
          <w:szCs w:val="28"/>
        </w:rPr>
        <w:t>2/01</w:t>
      </w:r>
    </w:p>
    <w:p w14:paraId="4136C496" w14:textId="77777777" w:rsidR="000C74E9" w:rsidRPr="0079126F" w:rsidRDefault="000C74E9" w:rsidP="000C74E9">
      <w:pPr>
        <w:jc w:val="right"/>
        <w:rPr>
          <w:rFonts w:cs="Arial"/>
          <w:b/>
          <w:color w:val="000000"/>
        </w:rPr>
      </w:pPr>
    </w:p>
    <w:p w14:paraId="6D207599" w14:textId="77777777" w:rsidR="000C74E9" w:rsidRPr="0079126F" w:rsidRDefault="000C74E9" w:rsidP="000C74E9">
      <w:pPr>
        <w:rPr>
          <w:rFonts w:cs="Arial"/>
          <w:b/>
          <w:color w:val="000000"/>
        </w:rPr>
      </w:pPr>
      <w:r>
        <w:rPr>
          <w:rFonts w:cs="Arial"/>
          <w:b/>
          <w:noProof/>
          <w:color w:val="000000"/>
        </w:rPr>
        <mc:AlternateContent>
          <mc:Choice Requires="wps">
            <w:drawing>
              <wp:anchor distT="0" distB="0" distL="114300" distR="114300" simplePos="0" relativeHeight="251659264" behindDoc="0" locked="0" layoutInCell="1" allowOverlap="1" wp14:anchorId="0A1F1DE4" wp14:editId="66CA723E">
                <wp:simplePos x="0" y="0"/>
                <wp:positionH relativeFrom="column">
                  <wp:posOffset>126365</wp:posOffset>
                </wp:positionH>
                <wp:positionV relativeFrom="paragraph">
                  <wp:posOffset>109220</wp:posOffset>
                </wp:positionV>
                <wp:extent cx="266700" cy="279400"/>
                <wp:effectExtent l="12065" t="13970" r="6985" b="11430"/>
                <wp:wrapNone/>
                <wp:docPr id="15" name="Circle: Hollow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9400"/>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3474657"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5" o:spid="_x0000_s1026" type="#_x0000_t23" style="position:absolute;margin-left:9.95pt;margin-top:8.6pt;width:21pt;height: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WxNQIAAGIEAAAOAAAAZHJzL2Uyb0RvYy54bWysVNtu2zAMfR+wfxD0vjgxcmmNOEWRLtuA&#10;bivQ7QMUSY61yaJGKXGyry8tu1m67WlYHgTSpI4Oecgsb46NZQeNwYAr+WQ05kw7Ccq4Xcm/ftm8&#10;ueIsROGUsOB0yU868JvV61fL1hc6hxqs0sgIxIWi9SWvY/RFlgVZ60aEEXjtKFgBNiKSi7tMoWgJ&#10;vbFZPh7PsxZQeQSpQ6Cvd32QrxJ+VWkZP1dV0JHZkhO3mE5M57Y7s9VSFDsUvjZyoCH+gUUjjKNH&#10;z1B3Igq2R/MHVGMkQoAqjiQ0GVSVkTrVQNVMxr9V81gLr1Mt1Jzgz20K/w9Wfjo8IDOKtJtx5kRD&#10;Gq0NSqsL9h6shZZRgLrU+lBQ8qN/wK7O4O9Bfg/MwboWbqdvEaGttVDEbdLlZy8udE6gq2zbfgRF&#10;b4h9hNSwY4VNB0itYMeky+msiz5GJuljPp8vxqSepFC+uJ6S3b0giufLHkN8p6FhnVFyBW4fE7o4&#10;3IeYdFFDcUJ946xqLKl8EJbls9lVz1cUQzLhPuOlSsEatTHWJgd327VFRldLvtmM6TdQCZdp1rG2&#10;5NezfJZYvIiFS4gO4O8QCHun0nR2XX072FEY29vE0rqhzV1ne4W2oE7UZYR+0GkxyagBf3LW0pCX&#10;PPzYC9Sc2Q+OlLqeTKfdViRnOlvk5OBlZHsZEU4SVMkjZ725jv0m7T2aXU0vTVK5Dm5J3crE5zHo&#10;WQ1kaZCTdsPSdZty6aesX38NqycAAAD//wMAUEsDBBQABgAIAAAAIQDuS9C32QAAAAcBAAAPAAAA&#10;ZHJzL2Rvd25yZXYueG1sTI5BS8NAFITvgv9heQVvdpMU2iZmU4IgXrxYFTxud1+T0OzbkN2k8d/7&#10;etLTMMww85WHxfVixjF0nhSk6wQEkvG2o0bB58fL4x5EiJqs7j2hgh8McKju70pdWH+ld5yPsRE8&#10;QqHQCtoYh0LKYFp0Oqz9gMTZ2Y9OR7ZjI+2orzzuepklyVY63RE/tHrA5xbN5Tg5BXk0uH+bTT01&#10;w+W73m1e0/xro9TDaqmfQERc4l8ZbviMDhUznfxENoiefZ5zk3WXgeB8m7I/3TQDWZXyP3/1CwAA&#10;//8DAFBLAQItABQABgAIAAAAIQC2gziS/gAAAOEBAAATAAAAAAAAAAAAAAAAAAAAAABbQ29udGVu&#10;dF9UeXBlc10ueG1sUEsBAi0AFAAGAAgAAAAhADj9If/WAAAAlAEAAAsAAAAAAAAAAAAAAAAALwEA&#10;AF9yZWxzLy5yZWxzUEsBAi0AFAAGAAgAAAAhAPDE9bE1AgAAYgQAAA4AAAAAAAAAAAAAAAAALgIA&#10;AGRycy9lMm9Eb2MueG1sUEsBAi0AFAAGAAgAAAAhAO5L0LfZAAAABwEAAA8AAAAAAAAAAAAAAAAA&#10;jwQAAGRycy9kb3ducmV2LnhtbFBLBQYAAAAABAAEAPMAAACVBQAAAAA=&#10;" adj="5525" fillcolor="red"/>
            </w:pict>
          </mc:Fallback>
        </mc:AlternateContent>
      </w:r>
    </w:p>
    <w:p w14:paraId="114C56E3" w14:textId="77777777" w:rsidR="000C74E9" w:rsidRPr="0079126F" w:rsidRDefault="000C74E9" w:rsidP="000C74E9">
      <w:pPr>
        <w:rPr>
          <w:rFonts w:cs="Arial"/>
          <w:b/>
          <w:color w:val="000000"/>
        </w:rPr>
      </w:pPr>
      <w:r>
        <w:rPr>
          <w:rFonts w:cs="Arial"/>
          <w:b/>
          <w:color w:val="000000"/>
        </w:rPr>
        <w:tab/>
        <w:t>= application site</w:t>
      </w:r>
    </w:p>
    <w:p w14:paraId="38ADEFF2" w14:textId="77777777" w:rsidR="000C74E9" w:rsidRPr="0079126F" w:rsidRDefault="000C74E9" w:rsidP="000C74E9">
      <w:pPr>
        <w:rPr>
          <w:rFonts w:cs="Arial"/>
          <w:b/>
          <w:color w:val="000000"/>
        </w:rPr>
      </w:pPr>
    </w:p>
    <w:p w14:paraId="03DAFA93" w14:textId="2A05C172" w:rsidR="000C74E9" w:rsidRPr="0079126F" w:rsidRDefault="00206E84" w:rsidP="000C74E9">
      <w:pPr>
        <w:rPr>
          <w:rFonts w:cs="Arial"/>
          <w:b/>
          <w:color w:val="000000"/>
        </w:rPr>
      </w:pPr>
      <w:r>
        <w:rPr>
          <w:rFonts w:cs="Arial"/>
          <w:b/>
          <w:noProof/>
          <w:color w:val="000000"/>
        </w:rPr>
        <mc:AlternateContent>
          <mc:Choice Requires="wps">
            <w:drawing>
              <wp:anchor distT="0" distB="0" distL="114300" distR="114300" simplePos="0" relativeHeight="251661312" behindDoc="0" locked="0" layoutInCell="1" allowOverlap="1" wp14:anchorId="7F8D9A1F" wp14:editId="76914BF7">
                <wp:simplePos x="0" y="0"/>
                <wp:positionH relativeFrom="column">
                  <wp:posOffset>867402</wp:posOffset>
                </wp:positionH>
                <wp:positionV relativeFrom="paragraph">
                  <wp:posOffset>3375817</wp:posOffset>
                </wp:positionV>
                <wp:extent cx="266700" cy="279400"/>
                <wp:effectExtent l="0" t="0" r="19050" b="25400"/>
                <wp:wrapNone/>
                <wp:docPr id="14" name="Circle: Hollow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9400"/>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4" o:spid="_x0000_s1026" type="#_x0000_t23" style="position:absolute;margin-left:68.3pt;margin-top:265.8pt;width:21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jjNQIAAGIEAAAOAAAAZHJzL2Uyb0RvYy54bWysVNtu2zAMfR+wfxD0vjgxcmmNOEWRLtuA&#10;bivQ7QMUSY61yaJGKXGyry8tu1m67WlYHgTSpI4Oecgsb46NZQeNwYAr+WQ05kw7Ccq4Xcm/ftm8&#10;ueIsROGUsOB0yU868JvV61fL1hc6hxqs0sgIxIWi9SWvY/RFlgVZ60aEEXjtKFgBNiKSi7tMoWgJ&#10;vbFZPh7PsxZQeQSpQ6Cvd32QrxJ+VWkZP1dV0JHZkhO3mE5M57Y7s9VSFDsUvjZyoCH+gUUjjKNH&#10;z1B3Igq2R/MHVGMkQoAqjiQ0GVSVkTrVQNVMxr9V81gLr1Mt1Jzgz20K/w9Wfjo8IDOKtJty5kRD&#10;Gq0NSqsL9h6shZZRgLrU+lBQ8qN/wK7O4O9Bfg/MwboWbqdvEaGttVDEbdLlZy8udE6gq2zbfgRF&#10;b4h9hNSwY4VNB0itYMeky+msiz5GJuljPp8vxqSepFC+uJ6S3b0giufLHkN8p6FhnVFyBW4fE7o4&#10;3IeYdFFDcUJ946xqLKl8EJbls9lVz1cUQzLhPuOlSsEatTHWJgd327VFRldLvtmM6TdQCZdp1rG2&#10;5NezfJZYvIiFS4gO4O8QCHun0nR2XX072FEY29vE0rqhzV1ne4W2oE7UZYR+0GkxyagBf3LW0pCX&#10;PPzYC9Sc2Q+OlLqeTKfdViRnOlvk5OBlZHsZEU4SVMkjZ725jv0m7T2aXU0vTVK5Dm5J3crE5zHo&#10;WQ1kaZCTdsPSdZty6aesX38NqycAAAD//wMAUEsDBBQABgAIAAAAIQAc1Hiu3gAAAAsBAAAPAAAA&#10;ZHJzL2Rvd25yZXYueG1sTI9BT4NAEIXvJv6HzZh4swuSAkWWhpgYL15sNfG4ZUcgZWcJu1D8905P&#10;entv5uXNN+V+tYNYcPK9IwXxJgKB1DjTU6vg4/jykIPwQZPRgyNU8IMe9tXtTakL4y70jsshtIJL&#10;yBdaQRfCWEjpmw6t9hs3IvHu201WB7ZTK82kL1xuB/kYRam0uie+0OkRnztszofZKtiFBvO3pann&#10;djx/1VnyGu8+E6Xu79b6CUTANfyF4YrP6FAx08nNZLwY2CdpylEF2yRmcU1kOYsTT7JtCrIq5f8f&#10;ql8AAAD//wMAUEsBAi0AFAAGAAgAAAAhALaDOJL+AAAA4QEAABMAAAAAAAAAAAAAAAAAAAAAAFtD&#10;b250ZW50X1R5cGVzXS54bWxQSwECLQAUAAYACAAAACEAOP0h/9YAAACUAQAACwAAAAAAAAAAAAAA&#10;AAAvAQAAX3JlbHMvLnJlbHNQSwECLQAUAAYACAAAACEAsfiY4zUCAABiBAAADgAAAAAAAAAAAAAA&#10;AAAuAgAAZHJzL2Uyb0RvYy54bWxQSwECLQAUAAYACAAAACEAHNR4rt4AAAALAQAADwAAAAAAAAAA&#10;AAAAAACPBAAAZHJzL2Rvd25yZXYueG1sUEsFBgAAAAAEAAQA8wAAAJoFAAAAAA==&#10;" adj="5525" fillcolor="red"/>
            </w:pict>
          </mc:Fallback>
        </mc:AlternateContent>
      </w:r>
      <w:r>
        <w:rPr>
          <w:noProof/>
        </w:rPr>
        <w:drawing>
          <wp:inline distT="0" distB="0" distL="0" distR="0" wp14:anchorId="518BEEEC" wp14:editId="39DB03A3">
            <wp:extent cx="6115050" cy="6210300"/>
            <wp:effectExtent l="0" t="0" r="0" b="0"/>
            <wp:docPr id="1" name="Picture 1" descr="Harrow-location-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row-location-m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6210300"/>
                    </a:xfrm>
                    <a:prstGeom prst="rect">
                      <a:avLst/>
                    </a:prstGeom>
                    <a:noFill/>
                    <a:ln>
                      <a:noFill/>
                    </a:ln>
                  </pic:spPr>
                </pic:pic>
              </a:graphicData>
            </a:graphic>
          </wp:inline>
        </w:drawing>
      </w:r>
    </w:p>
    <w:p w14:paraId="02CB7CD9" w14:textId="77777777" w:rsidR="000C74E9" w:rsidRPr="0079126F" w:rsidRDefault="000C74E9" w:rsidP="000C74E9">
      <w:pPr>
        <w:rPr>
          <w:rFonts w:cs="Arial"/>
          <w:b/>
          <w:color w:val="000000"/>
        </w:rPr>
      </w:pPr>
      <w:r>
        <w:rPr>
          <w:rFonts w:cs="Arial"/>
          <w:b/>
          <w:noProof/>
          <w:color w:val="000000"/>
        </w:rPr>
        <mc:AlternateContent>
          <mc:Choice Requires="wps">
            <w:drawing>
              <wp:anchor distT="0" distB="0" distL="114300" distR="114300" simplePos="0" relativeHeight="251660288" behindDoc="0" locked="0" layoutInCell="1" allowOverlap="1" wp14:anchorId="27A5EDCE" wp14:editId="23A0BB33">
                <wp:simplePos x="0" y="0"/>
                <wp:positionH relativeFrom="column">
                  <wp:posOffset>126365</wp:posOffset>
                </wp:positionH>
                <wp:positionV relativeFrom="paragraph">
                  <wp:posOffset>137795</wp:posOffset>
                </wp:positionV>
                <wp:extent cx="266700" cy="279400"/>
                <wp:effectExtent l="12065" t="13970" r="6985" b="11430"/>
                <wp:wrapNone/>
                <wp:docPr id="13" name="Circle: Hollow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9400"/>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BD0DDF" id="Circle: Hollow 13" o:spid="_x0000_s1026" type="#_x0000_t23" style="position:absolute;margin-left:9.95pt;margin-top:10.85pt;width:21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qHNAIAAGIEAAAOAAAAZHJzL2Uyb0RvYy54bWysVFFv0zAQfkfiP1h+p2lD263R0mnqKCAN&#10;mDT4Aa7tJAbHZ85u0/HruThZ6YAnRB+su9z583f33fXq+thadtAYDLiSzyZTzrSToIyrS/7l8/bV&#10;JWchCqeEBadL/qgDv16/fHHV+ULn0IBVGhmBuFB0vuRNjL7IsiAb3YowAa8dBSvAVkRysc4Uio7Q&#10;W5vl0+ky6wCVR5A6BPp6OwT5OuFXlZbxU1UFHZktOXGL6cR07vozW1+JokbhGyNHGuIfWLTCOHr0&#10;BHUromB7NH9AtUYiBKjiREKbQVUZqVMNVM1s+ls1D43wOtVCzQn+1Kbw/2Dlx8M9MqNIu9ecOdGS&#10;RhuD0uqCvQNroWMUoC51PhSU/ODvsa8z+DuQ3wJzsGmEq/UNInSNFoq4zfr87NmF3gl0le26D6Do&#10;DbGPkBp2rLDtAakV7Jh0eTzpoo+RSfqYL5cXU1JPUii/WM3J7l8QxdNljyG+1dCy3ii5ArePCV0c&#10;7kJMuqixOKG+cla1llQ+CMvyxeJy4CuKMZlwn/BSpWCN2hprk4P1bmOR0dWSb7dT+o1Uwnmadawr&#10;+WqRLxKLZ7FwDtED/B0CYe9Ums6+q29GOwpjB5tYWje2ue/soNAO1CN1GWEYdFpMMhrAH5x1NOQl&#10;D9/3AjVn9r0jpVaz+bzfiuTMFxc5OXge2Z1HhJMEVfLI2WBu4rBJe4+mbuilWSrXwQ2pW5n4NAYD&#10;q5EsDXLSbly6flPO/ZT1669h/RMAAP//AwBQSwMEFAAGAAgAAAAhAPuhEhPbAAAABwEAAA8AAABk&#10;cnMvZG93bnJldi54bWxMjkFLw0AQhe+C/2EZwZvdpMWmSbMpQRAvXqwKHre70yQ0OxuymzT+e8eT&#10;noaP93jzlYfF9WLGMXSeFKSrBASS8bajRsHH+/PDDkSImqzuPaGCbwxwqG5vSl1Yf6U3nI+xETxC&#10;odAK2hiHQspgWnQ6rPyAxNnZj05HxrGRdtRXHne9XCfJVjrdEX9o9YBPLZrLcXIK8mhw9zqbemqG&#10;y1edbV7S/HOj1P3dUu9BRFziXxl+9VkdKnY6+YlsED1znnNTwTrNQHC+TZlPfB8zkFUp//tXPwAA&#10;AP//AwBQSwECLQAUAAYACAAAACEAtoM4kv4AAADhAQAAEwAAAAAAAAAAAAAAAAAAAAAAW0NvbnRl&#10;bnRfVHlwZXNdLnhtbFBLAQItABQABgAIAAAAIQA4/SH/1gAAAJQBAAALAAAAAAAAAAAAAAAAAC8B&#10;AABfcmVscy8ucmVsc1BLAQItABQABgAIAAAAIQA3S+qHNAIAAGIEAAAOAAAAAAAAAAAAAAAAAC4C&#10;AABkcnMvZTJvRG9jLnhtbFBLAQItABQABgAIAAAAIQD7oRIT2wAAAAcBAAAPAAAAAAAAAAAAAAAA&#10;AI4EAABkcnMvZG93bnJldi54bWxQSwUGAAAAAAQABADzAAAAlgUAAAAA&#10;" adj="5525" fillcolor="red"/>
            </w:pict>
          </mc:Fallback>
        </mc:AlternateContent>
      </w:r>
    </w:p>
    <w:p w14:paraId="53814116" w14:textId="77777777" w:rsidR="000C74E9" w:rsidRPr="0079126F" w:rsidRDefault="000C74E9" w:rsidP="000C74E9">
      <w:pPr>
        <w:rPr>
          <w:rFonts w:cs="Arial"/>
          <w:b/>
          <w:color w:val="000000"/>
        </w:rPr>
      </w:pPr>
      <w:bookmarkStart w:id="0" w:name="_GoBack"/>
      <w:bookmarkEnd w:id="0"/>
    </w:p>
    <w:p w14:paraId="20AAC1F0" w14:textId="77777777" w:rsidR="000C74E9" w:rsidRPr="0079126F" w:rsidRDefault="000C74E9" w:rsidP="000C74E9">
      <w:pPr>
        <w:rPr>
          <w:rFonts w:cs="Arial"/>
          <w:b/>
          <w:color w:val="000000"/>
        </w:rPr>
      </w:pPr>
    </w:p>
    <w:p w14:paraId="51DECF9B" w14:textId="77777777" w:rsidR="000C74E9" w:rsidRPr="0079126F" w:rsidRDefault="000C74E9" w:rsidP="000C74E9">
      <w:pPr>
        <w:rPr>
          <w:rFonts w:cs="Arial"/>
          <w:b/>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127"/>
      </w:tblGrid>
      <w:tr w:rsidR="000C74E9" w:rsidRPr="005B507E" w14:paraId="5A04886C" w14:textId="77777777" w:rsidTr="00795AC3">
        <w:tc>
          <w:tcPr>
            <w:tcW w:w="7371" w:type="dxa"/>
            <w:tcBorders>
              <w:right w:val="nil"/>
            </w:tcBorders>
            <w:shd w:val="clear" w:color="auto" w:fill="auto"/>
          </w:tcPr>
          <w:p w14:paraId="6BCF48B8" w14:textId="77777777" w:rsidR="000C74E9" w:rsidRPr="005B507E" w:rsidRDefault="000C74E9" w:rsidP="000C74E9">
            <w:pPr>
              <w:rPr>
                <w:rFonts w:cs="Arial"/>
                <w:b/>
                <w:color w:val="000000"/>
              </w:rPr>
            </w:pPr>
          </w:p>
          <w:p w14:paraId="0A25ABC4" w14:textId="5F7ADB1B" w:rsidR="000C74E9" w:rsidRPr="005B507E" w:rsidRDefault="000C74E9" w:rsidP="000C74E9">
            <w:pPr>
              <w:rPr>
                <w:rFonts w:cs="Arial"/>
                <w:b/>
                <w:color w:val="000000"/>
              </w:rPr>
            </w:pPr>
            <w:r>
              <w:rPr>
                <w:rFonts w:cs="Arial"/>
                <w:b/>
                <w:color w:val="000000"/>
              </w:rPr>
              <w:t>West House Gallery</w:t>
            </w:r>
            <w:r w:rsidR="00795AC3">
              <w:rPr>
                <w:rFonts w:cs="Arial"/>
                <w:b/>
                <w:color w:val="000000"/>
              </w:rPr>
              <w:t xml:space="preserve"> Cafe</w:t>
            </w:r>
            <w:r>
              <w:rPr>
                <w:rFonts w:cs="Arial"/>
                <w:b/>
                <w:color w:val="000000"/>
              </w:rPr>
              <w:t>, West End Lane, Pinner, HA5 1AE</w:t>
            </w:r>
          </w:p>
        </w:tc>
        <w:tc>
          <w:tcPr>
            <w:tcW w:w="2127" w:type="dxa"/>
            <w:tcBorders>
              <w:left w:val="nil"/>
            </w:tcBorders>
            <w:shd w:val="clear" w:color="auto" w:fill="auto"/>
          </w:tcPr>
          <w:p w14:paraId="623B277D" w14:textId="77777777" w:rsidR="000C74E9" w:rsidRPr="005B507E" w:rsidRDefault="000C74E9" w:rsidP="000C74E9">
            <w:pPr>
              <w:jc w:val="right"/>
              <w:rPr>
                <w:rFonts w:cs="Arial"/>
                <w:b/>
                <w:color w:val="000000"/>
              </w:rPr>
            </w:pPr>
          </w:p>
          <w:p w14:paraId="1266C379" w14:textId="77777777" w:rsidR="000C74E9" w:rsidRPr="005B507E" w:rsidRDefault="000C74E9" w:rsidP="000C74E9">
            <w:pPr>
              <w:jc w:val="right"/>
              <w:rPr>
                <w:rFonts w:cs="Arial"/>
                <w:b/>
                <w:color w:val="000000"/>
              </w:rPr>
            </w:pPr>
            <w:r w:rsidRPr="005B507E">
              <w:rPr>
                <w:rFonts w:cs="Arial"/>
                <w:b/>
                <w:color w:val="000000"/>
              </w:rPr>
              <w:t>P/</w:t>
            </w:r>
            <w:r>
              <w:rPr>
                <w:rFonts w:cs="Arial"/>
                <w:b/>
                <w:color w:val="000000"/>
              </w:rPr>
              <w:t>1292</w:t>
            </w:r>
            <w:r w:rsidRPr="005B507E">
              <w:rPr>
                <w:rFonts w:cs="Arial"/>
                <w:b/>
                <w:color w:val="000000"/>
              </w:rPr>
              <w:t>/</w:t>
            </w:r>
            <w:r>
              <w:rPr>
                <w:rFonts w:cs="Arial"/>
                <w:b/>
                <w:color w:val="000000"/>
              </w:rPr>
              <w:t>20</w:t>
            </w:r>
          </w:p>
          <w:p w14:paraId="0B65C35D" w14:textId="77777777" w:rsidR="000C74E9" w:rsidRPr="005B507E" w:rsidRDefault="000C74E9" w:rsidP="000C74E9">
            <w:pPr>
              <w:jc w:val="right"/>
              <w:rPr>
                <w:rFonts w:cs="Arial"/>
                <w:b/>
                <w:color w:val="000000"/>
              </w:rPr>
            </w:pPr>
          </w:p>
        </w:tc>
      </w:tr>
    </w:tbl>
    <w:p w14:paraId="7AF27591" w14:textId="77777777" w:rsidR="000C74E9" w:rsidRDefault="000C74E9" w:rsidP="000C74E9">
      <w:pPr>
        <w:jc w:val="center"/>
        <w:rPr>
          <w:rFonts w:cs="Arial"/>
          <w:b/>
          <w:color w:val="000000"/>
        </w:rPr>
      </w:pPr>
    </w:p>
    <w:p w14:paraId="42952FD1" w14:textId="65758632" w:rsidR="000C74E9" w:rsidRDefault="000C74E9" w:rsidP="000C74E9">
      <w:pPr>
        <w:rPr>
          <w:rFonts w:cs="Arial"/>
          <w:b/>
          <w:color w:val="000000"/>
        </w:rPr>
      </w:pPr>
      <w:r>
        <w:rPr>
          <w:rFonts w:cs="Arial"/>
          <w:b/>
          <w:color w:val="000000"/>
        </w:rPr>
        <w:br w:type="page"/>
      </w:r>
    </w:p>
    <w:p w14:paraId="7847D033" w14:textId="77777777" w:rsidR="004C137A" w:rsidRDefault="004C137A" w:rsidP="00206E84">
      <w:pPr>
        <w:rPr>
          <w:noProof/>
          <w:bdr w:val="single" w:sz="4" w:space="0" w:color="auto"/>
        </w:rPr>
      </w:pPr>
    </w:p>
    <w:p w14:paraId="760B3028" w14:textId="77777777" w:rsidR="004C137A" w:rsidRDefault="004C137A" w:rsidP="00206E84">
      <w:pPr>
        <w:rPr>
          <w:noProof/>
          <w:bdr w:val="single" w:sz="4" w:space="0" w:color="auto"/>
        </w:rPr>
      </w:pPr>
    </w:p>
    <w:p w14:paraId="264363A5" w14:textId="77777777" w:rsidR="004C137A" w:rsidRDefault="004C137A" w:rsidP="00206E84">
      <w:pPr>
        <w:rPr>
          <w:noProof/>
          <w:bdr w:val="single" w:sz="4" w:space="0" w:color="auto"/>
        </w:rPr>
      </w:pPr>
    </w:p>
    <w:p w14:paraId="02528730" w14:textId="77777777" w:rsidR="004C137A" w:rsidRDefault="004C137A" w:rsidP="00206E84">
      <w:pPr>
        <w:rPr>
          <w:noProof/>
          <w:bdr w:val="single" w:sz="4" w:space="0" w:color="auto"/>
        </w:rPr>
      </w:pPr>
    </w:p>
    <w:p w14:paraId="3318F289" w14:textId="77777777" w:rsidR="004C137A" w:rsidRDefault="004C137A" w:rsidP="00206E84">
      <w:pPr>
        <w:rPr>
          <w:noProof/>
          <w:bdr w:val="single" w:sz="4" w:space="0" w:color="auto"/>
        </w:rPr>
      </w:pPr>
    </w:p>
    <w:p w14:paraId="5F1D5127" w14:textId="77777777" w:rsidR="004C137A" w:rsidRDefault="004C137A" w:rsidP="00206E84">
      <w:pPr>
        <w:rPr>
          <w:noProof/>
          <w:bdr w:val="single" w:sz="4" w:space="0" w:color="auto"/>
        </w:rPr>
      </w:pPr>
    </w:p>
    <w:p w14:paraId="02BF3EC8" w14:textId="02ED3029" w:rsidR="004C137A" w:rsidRPr="00795AC3" w:rsidRDefault="004C137A" w:rsidP="00795AC3">
      <w:pPr>
        <w:jc w:val="center"/>
        <w:rPr>
          <w:caps/>
          <w:noProof/>
          <w:bdr w:val="single" w:sz="4" w:space="0" w:color="auto"/>
        </w:rPr>
      </w:pPr>
      <w:r w:rsidRPr="00795AC3">
        <w:rPr>
          <w:rFonts w:cs="Arial"/>
          <w:b/>
          <w:caps/>
          <w:color w:val="000000"/>
        </w:rPr>
        <w:t>West House Gallery</w:t>
      </w:r>
      <w:r w:rsidR="00795AC3">
        <w:rPr>
          <w:rFonts w:cs="Arial"/>
          <w:b/>
          <w:caps/>
          <w:color w:val="000000"/>
        </w:rPr>
        <w:t xml:space="preserve"> cafe</w:t>
      </w:r>
      <w:r w:rsidRPr="00795AC3">
        <w:rPr>
          <w:rFonts w:cs="Arial"/>
          <w:b/>
          <w:caps/>
          <w:color w:val="000000"/>
        </w:rPr>
        <w:t>, West End Lane</w:t>
      </w:r>
    </w:p>
    <w:p w14:paraId="3C9B1F2E" w14:textId="77777777" w:rsidR="004C137A" w:rsidRDefault="004C137A" w:rsidP="00206E84">
      <w:pPr>
        <w:rPr>
          <w:noProof/>
          <w:bdr w:val="single" w:sz="4" w:space="0" w:color="auto"/>
        </w:rPr>
      </w:pPr>
    </w:p>
    <w:p w14:paraId="26080440" w14:textId="77777777" w:rsidR="004C137A" w:rsidRDefault="004C137A" w:rsidP="00206E84">
      <w:pPr>
        <w:rPr>
          <w:noProof/>
          <w:bdr w:val="single" w:sz="4" w:space="0" w:color="auto"/>
        </w:rPr>
      </w:pPr>
    </w:p>
    <w:p w14:paraId="07BC76DF" w14:textId="51144CD0" w:rsidR="000C74E9" w:rsidRDefault="004C137A" w:rsidP="00206E84">
      <w:pPr>
        <w:rPr>
          <w:rFonts w:cs="Arial"/>
          <w:b/>
          <w:color w:val="000000"/>
        </w:rPr>
      </w:pPr>
      <w:r w:rsidRPr="00D92B2C">
        <w:rPr>
          <w:noProof/>
          <w:bdr w:val="single" w:sz="4" w:space="0" w:color="auto"/>
        </w:rPr>
        <w:drawing>
          <wp:inline distT="0" distB="0" distL="0" distR="0" wp14:anchorId="12D3B64F" wp14:editId="66B63CCF">
            <wp:extent cx="6516239" cy="46313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9738" cy="4633864"/>
                    </a:xfrm>
                    <a:prstGeom prst="rect">
                      <a:avLst/>
                    </a:prstGeom>
                    <a:noFill/>
                    <a:ln>
                      <a:noFill/>
                    </a:ln>
                  </pic:spPr>
                </pic:pic>
              </a:graphicData>
            </a:graphic>
          </wp:inline>
        </w:drawing>
      </w:r>
      <w:r w:rsidR="00206E84">
        <w:rPr>
          <w:rFonts w:cs="Arial"/>
          <w:b/>
          <w:color w:val="000000"/>
        </w:rPr>
        <w:br w:type="column"/>
      </w:r>
    </w:p>
    <w:p w14:paraId="6428F0B9" w14:textId="77777777" w:rsidR="000C74E9" w:rsidRPr="00A54BED" w:rsidRDefault="000C74E9" w:rsidP="000C74E9">
      <w:pPr>
        <w:jc w:val="center"/>
        <w:rPr>
          <w:b/>
        </w:rPr>
      </w:pPr>
      <w:r>
        <w:rPr>
          <w:rFonts w:cs="Arial"/>
          <w:b/>
          <w:color w:val="000000"/>
        </w:rPr>
        <w:t>LONDO</w:t>
      </w:r>
      <w:r w:rsidRPr="00A54BED">
        <w:rPr>
          <w:b/>
        </w:rPr>
        <w:t>N BOROUGH OF HARROW</w:t>
      </w:r>
    </w:p>
    <w:p w14:paraId="11A7CD64" w14:textId="77777777" w:rsidR="000C74E9" w:rsidRPr="00A54BED" w:rsidRDefault="000C74E9" w:rsidP="000C74E9">
      <w:pPr>
        <w:autoSpaceDE w:val="0"/>
        <w:autoSpaceDN w:val="0"/>
        <w:adjustRightInd w:val="0"/>
        <w:jc w:val="center"/>
        <w:rPr>
          <w:b/>
        </w:rPr>
      </w:pPr>
    </w:p>
    <w:p w14:paraId="6D7F232F" w14:textId="77777777" w:rsidR="000C74E9" w:rsidRPr="00A54BED" w:rsidRDefault="000C74E9" w:rsidP="000C74E9">
      <w:pPr>
        <w:autoSpaceDE w:val="0"/>
        <w:autoSpaceDN w:val="0"/>
        <w:adjustRightInd w:val="0"/>
        <w:jc w:val="center"/>
        <w:rPr>
          <w:b/>
        </w:rPr>
      </w:pPr>
      <w:r w:rsidRPr="00A54BED">
        <w:rPr>
          <w:b/>
        </w:rPr>
        <w:t>PLANNING COMMITTEE</w:t>
      </w:r>
    </w:p>
    <w:p w14:paraId="4175A235" w14:textId="77777777" w:rsidR="000C74E9" w:rsidRPr="00A54BED" w:rsidRDefault="000C74E9" w:rsidP="000C74E9">
      <w:pPr>
        <w:autoSpaceDE w:val="0"/>
        <w:autoSpaceDN w:val="0"/>
        <w:adjustRightInd w:val="0"/>
        <w:jc w:val="center"/>
        <w:rPr>
          <w:b/>
        </w:rPr>
      </w:pPr>
    </w:p>
    <w:p w14:paraId="58DCA6E4" w14:textId="77777777" w:rsidR="000C74E9" w:rsidRPr="00A54BED" w:rsidRDefault="000C74E9" w:rsidP="000C74E9">
      <w:pPr>
        <w:autoSpaceDE w:val="0"/>
        <w:autoSpaceDN w:val="0"/>
        <w:adjustRightInd w:val="0"/>
        <w:jc w:val="center"/>
        <w:rPr>
          <w:b/>
        </w:rPr>
      </w:pPr>
      <w:r>
        <w:rPr>
          <w:b/>
        </w:rPr>
        <w:t>23</w:t>
      </w:r>
      <w:r w:rsidRPr="004330F8">
        <w:rPr>
          <w:b/>
          <w:vertAlign w:val="superscript"/>
        </w:rPr>
        <w:t>rd</w:t>
      </w:r>
      <w:r>
        <w:rPr>
          <w:b/>
        </w:rPr>
        <w:t xml:space="preserve"> September 2020</w:t>
      </w:r>
    </w:p>
    <w:p w14:paraId="23FB584A" w14:textId="77777777" w:rsidR="000C74E9" w:rsidRPr="00A54BED" w:rsidRDefault="000C74E9" w:rsidP="000C74E9">
      <w:pPr>
        <w:autoSpaceDE w:val="0"/>
        <w:autoSpaceDN w:val="0"/>
        <w:adjustRightInd w:val="0"/>
        <w:jc w:val="center"/>
        <w:rPr>
          <w:b/>
          <w:sz w:val="28"/>
        </w:rPr>
      </w:pPr>
    </w:p>
    <w:tbl>
      <w:tblPr>
        <w:tblW w:w="9889" w:type="dxa"/>
        <w:tblLook w:val="0000" w:firstRow="0" w:lastRow="0" w:firstColumn="0" w:lastColumn="0" w:noHBand="0" w:noVBand="0"/>
      </w:tblPr>
      <w:tblGrid>
        <w:gridCol w:w="3794"/>
        <w:gridCol w:w="6095"/>
      </w:tblGrid>
      <w:tr w:rsidR="000C74E9" w:rsidRPr="00A54BED" w14:paraId="00F7F027" w14:textId="77777777" w:rsidTr="000C74E9">
        <w:tc>
          <w:tcPr>
            <w:tcW w:w="3794" w:type="dxa"/>
            <w:tcBorders>
              <w:top w:val="nil"/>
              <w:left w:val="nil"/>
              <w:bottom w:val="nil"/>
              <w:right w:val="nil"/>
            </w:tcBorders>
            <w:tcMar>
              <w:left w:w="108" w:type="dxa"/>
              <w:right w:w="108" w:type="dxa"/>
            </w:tcMar>
          </w:tcPr>
          <w:p w14:paraId="7C76D217" w14:textId="77777777" w:rsidR="000C74E9" w:rsidRPr="00A54BED" w:rsidRDefault="000C74E9" w:rsidP="000C74E9">
            <w:pPr>
              <w:autoSpaceDE w:val="0"/>
              <w:autoSpaceDN w:val="0"/>
              <w:adjustRightInd w:val="0"/>
              <w:rPr>
                <w:b/>
              </w:rPr>
            </w:pPr>
            <w:r w:rsidRPr="00A54BED">
              <w:rPr>
                <w:b/>
              </w:rPr>
              <w:t>APPLICATION NUMBER:</w:t>
            </w:r>
          </w:p>
        </w:tc>
        <w:tc>
          <w:tcPr>
            <w:tcW w:w="6095" w:type="dxa"/>
            <w:tcBorders>
              <w:top w:val="nil"/>
              <w:left w:val="nil"/>
              <w:bottom w:val="nil"/>
              <w:right w:val="nil"/>
            </w:tcBorders>
            <w:tcMar>
              <w:left w:w="108" w:type="dxa"/>
              <w:right w:w="108" w:type="dxa"/>
            </w:tcMar>
          </w:tcPr>
          <w:p w14:paraId="7566B9EF" w14:textId="77777777" w:rsidR="000C74E9" w:rsidRPr="00A54BED" w:rsidRDefault="000C74E9" w:rsidP="000C74E9">
            <w:pPr>
              <w:autoSpaceDE w:val="0"/>
              <w:autoSpaceDN w:val="0"/>
              <w:adjustRightInd w:val="0"/>
            </w:pPr>
            <w:r w:rsidRPr="00A54BED">
              <w:t>P/</w:t>
            </w:r>
            <w:r>
              <w:t>1292/20</w:t>
            </w:r>
          </w:p>
        </w:tc>
      </w:tr>
      <w:tr w:rsidR="000C74E9" w:rsidRPr="00A54BED" w14:paraId="16BACBE3" w14:textId="77777777" w:rsidTr="000C74E9">
        <w:tc>
          <w:tcPr>
            <w:tcW w:w="3794" w:type="dxa"/>
            <w:tcBorders>
              <w:top w:val="nil"/>
              <w:left w:val="nil"/>
              <w:bottom w:val="nil"/>
              <w:right w:val="nil"/>
            </w:tcBorders>
            <w:tcMar>
              <w:left w:w="108" w:type="dxa"/>
              <w:right w:w="108" w:type="dxa"/>
            </w:tcMar>
          </w:tcPr>
          <w:p w14:paraId="42C4B20E" w14:textId="77777777" w:rsidR="000C74E9" w:rsidRPr="00A54BED" w:rsidRDefault="000C74E9" w:rsidP="000C74E9">
            <w:pPr>
              <w:autoSpaceDE w:val="0"/>
              <w:autoSpaceDN w:val="0"/>
              <w:adjustRightInd w:val="0"/>
              <w:rPr>
                <w:b/>
              </w:rPr>
            </w:pPr>
            <w:r w:rsidRPr="00A54BED">
              <w:rPr>
                <w:b/>
              </w:rPr>
              <w:t>VALID DATE:</w:t>
            </w:r>
          </w:p>
        </w:tc>
        <w:tc>
          <w:tcPr>
            <w:tcW w:w="6095" w:type="dxa"/>
            <w:tcBorders>
              <w:top w:val="nil"/>
              <w:left w:val="nil"/>
              <w:bottom w:val="nil"/>
              <w:right w:val="nil"/>
            </w:tcBorders>
            <w:tcMar>
              <w:left w:w="108" w:type="dxa"/>
              <w:right w:w="108" w:type="dxa"/>
            </w:tcMar>
          </w:tcPr>
          <w:p w14:paraId="0EEF8B2C" w14:textId="77777777" w:rsidR="000C74E9" w:rsidRPr="00A54BED" w:rsidRDefault="000C74E9" w:rsidP="000C74E9">
            <w:pPr>
              <w:autoSpaceDE w:val="0"/>
              <w:autoSpaceDN w:val="0"/>
              <w:adjustRightInd w:val="0"/>
            </w:pPr>
            <w:r>
              <w:t>11</w:t>
            </w:r>
            <w:r w:rsidRPr="007D05DB">
              <w:rPr>
                <w:vertAlign w:val="superscript"/>
              </w:rPr>
              <w:t>TH</w:t>
            </w:r>
            <w:r>
              <w:t xml:space="preserve"> MAY 2020</w:t>
            </w:r>
          </w:p>
        </w:tc>
      </w:tr>
      <w:tr w:rsidR="000C74E9" w:rsidRPr="00A54BED" w14:paraId="5BEB53C2" w14:textId="77777777" w:rsidTr="000C74E9">
        <w:tc>
          <w:tcPr>
            <w:tcW w:w="3794" w:type="dxa"/>
            <w:tcBorders>
              <w:top w:val="nil"/>
              <w:left w:val="nil"/>
              <w:bottom w:val="nil"/>
              <w:right w:val="nil"/>
            </w:tcBorders>
            <w:tcMar>
              <w:left w:w="108" w:type="dxa"/>
              <w:right w:w="108" w:type="dxa"/>
            </w:tcMar>
          </w:tcPr>
          <w:p w14:paraId="172C8016" w14:textId="77777777" w:rsidR="000C74E9" w:rsidRPr="00A54BED" w:rsidRDefault="000C74E9" w:rsidP="000C74E9">
            <w:pPr>
              <w:autoSpaceDE w:val="0"/>
              <w:autoSpaceDN w:val="0"/>
              <w:adjustRightInd w:val="0"/>
              <w:rPr>
                <w:b/>
              </w:rPr>
            </w:pPr>
            <w:r w:rsidRPr="00A54BED">
              <w:rPr>
                <w:b/>
              </w:rPr>
              <w:t>LOCATION:</w:t>
            </w:r>
          </w:p>
        </w:tc>
        <w:tc>
          <w:tcPr>
            <w:tcW w:w="6095" w:type="dxa"/>
            <w:tcBorders>
              <w:top w:val="nil"/>
              <w:left w:val="nil"/>
              <w:bottom w:val="nil"/>
              <w:right w:val="nil"/>
            </w:tcBorders>
            <w:tcMar>
              <w:left w:w="108" w:type="dxa"/>
              <w:right w:w="108" w:type="dxa"/>
            </w:tcMar>
          </w:tcPr>
          <w:p w14:paraId="213A7D72" w14:textId="77777777" w:rsidR="000C74E9" w:rsidRPr="00A54BED" w:rsidRDefault="000C74E9" w:rsidP="000C74E9">
            <w:pPr>
              <w:autoSpaceDE w:val="0"/>
              <w:autoSpaceDN w:val="0"/>
              <w:adjustRightInd w:val="0"/>
            </w:pPr>
            <w:r>
              <w:t>WEST HOUSE GALLERY CAFÉ, WEST END LANE</w:t>
            </w:r>
          </w:p>
        </w:tc>
      </w:tr>
      <w:tr w:rsidR="000C74E9" w:rsidRPr="00A54BED" w14:paraId="0268F0C8" w14:textId="77777777" w:rsidTr="000C74E9">
        <w:tc>
          <w:tcPr>
            <w:tcW w:w="3794" w:type="dxa"/>
            <w:tcBorders>
              <w:top w:val="nil"/>
              <w:left w:val="nil"/>
              <w:bottom w:val="nil"/>
              <w:right w:val="nil"/>
            </w:tcBorders>
            <w:tcMar>
              <w:left w:w="108" w:type="dxa"/>
              <w:right w:w="108" w:type="dxa"/>
            </w:tcMar>
          </w:tcPr>
          <w:p w14:paraId="6DF90F0B" w14:textId="77777777" w:rsidR="000C74E9" w:rsidRPr="00A54BED" w:rsidRDefault="000C74E9" w:rsidP="000C74E9">
            <w:pPr>
              <w:autoSpaceDE w:val="0"/>
              <w:autoSpaceDN w:val="0"/>
              <w:adjustRightInd w:val="0"/>
              <w:rPr>
                <w:b/>
              </w:rPr>
            </w:pPr>
            <w:r w:rsidRPr="00A54BED">
              <w:rPr>
                <w:b/>
              </w:rPr>
              <w:t>WARD:</w:t>
            </w:r>
          </w:p>
        </w:tc>
        <w:tc>
          <w:tcPr>
            <w:tcW w:w="6095" w:type="dxa"/>
            <w:tcBorders>
              <w:top w:val="nil"/>
              <w:left w:val="nil"/>
              <w:bottom w:val="nil"/>
              <w:right w:val="nil"/>
            </w:tcBorders>
            <w:tcMar>
              <w:left w:w="108" w:type="dxa"/>
              <w:right w:w="108" w:type="dxa"/>
            </w:tcMar>
          </w:tcPr>
          <w:p w14:paraId="06C30379" w14:textId="77777777" w:rsidR="000C74E9" w:rsidRPr="00A54BED" w:rsidRDefault="000C74E9" w:rsidP="000C74E9">
            <w:pPr>
              <w:autoSpaceDE w:val="0"/>
              <w:autoSpaceDN w:val="0"/>
              <w:adjustRightInd w:val="0"/>
            </w:pPr>
            <w:r>
              <w:t>PINNER SOUTH</w:t>
            </w:r>
          </w:p>
        </w:tc>
      </w:tr>
      <w:tr w:rsidR="000C74E9" w:rsidRPr="00A54BED" w14:paraId="2DB7D488" w14:textId="77777777" w:rsidTr="000C74E9">
        <w:tc>
          <w:tcPr>
            <w:tcW w:w="3794" w:type="dxa"/>
            <w:tcBorders>
              <w:top w:val="nil"/>
              <w:left w:val="nil"/>
              <w:bottom w:val="nil"/>
              <w:right w:val="nil"/>
            </w:tcBorders>
            <w:tcMar>
              <w:left w:w="108" w:type="dxa"/>
              <w:right w:w="108" w:type="dxa"/>
            </w:tcMar>
          </w:tcPr>
          <w:p w14:paraId="0EE9E880" w14:textId="77777777" w:rsidR="000C74E9" w:rsidRPr="00A54BED" w:rsidRDefault="000C74E9" w:rsidP="000C74E9">
            <w:pPr>
              <w:autoSpaceDE w:val="0"/>
              <w:autoSpaceDN w:val="0"/>
              <w:adjustRightInd w:val="0"/>
              <w:rPr>
                <w:b/>
              </w:rPr>
            </w:pPr>
            <w:r w:rsidRPr="00A54BED">
              <w:rPr>
                <w:b/>
              </w:rPr>
              <w:t>POSTCODE:</w:t>
            </w:r>
          </w:p>
        </w:tc>
        <w:tc>
          <w:tcPr>
            <w:tcW w:w="6095" w:type="dxa"/>
            <w:tcBorders>
              <w:top w:val="nil"/>
              <w:left w:val="nil"/>
              <w:bottom w:val="nil"/>
              <w:right w:val="nil"/>
            </w:tcBorders>
            <w:tcMar>
              <w:left w:w="108" w:type="dxa"/>
              <w:right w:w="108" w:type="dxa"/>
            </w:tcMar>
          </w:tcPr>
          <w:p w14:paraId="3E8920B0" w14:textId="77777777" w:rsidR="000C74E9" w:rsidRPr="00A54BED" w:rsidRDefault="000C74E9" w:rsidP="000C74E9">
            <w:pPr>
              <w:autoSpaceDE w:val="0"/>
              <w:autoSpaceDN w:val="0"/>
              <w:adjustRightInd w:val="0"/>
            </w:pPr>
            <w:r>
              <w:t>HA5 1AE</w:t>
            </w:r>
          </w:p>
        </w:tc>
      </w:tr>
      <w:tr w:rsidR="000C74E9" w:rsidRPr="00A54BED" w14:paraId="490F064B" w14:textId="77777777" w:rsidTr="000C74E9">
        <w:tc>
          <w:tcPr>
            <w:tcW w:w="3794" w:type="dxa"/>
            <w:tcBorders>
              <w:top w:val="nil"/>
              <w:left w:val="nil"/>
              <w:bottom w:val="nil"/>
              <w:right w:val="nil"/>
            </w:tcBorders>
            <w:tcMar>
              <w:left w:w="108" w:type="dxa"/>
              <w:right w:w="108" w:type="dxa"/>
            </w:tcMar>
          </w:tcPr>
          <w:p w14:paraId="00614206" w14:textId="77777777" w:rsidR="000C74E9" w:rsidRPr="00A54BED" w:rsidRDefault="000C74E9" w:rsidP="000C74E9">
            <w:pPr>
              <w:autoSpaceDE w:val="0"/>
              <w:autoSpaceDN w:val="0"/>
              <w:adjustRightInd w:val="0"/>
              <w:rPr>
                <w:b/>
              </w:rPr>
            </w:pPr>
            <w:r w:rsidRPr="00A54BED">
              <w:rPr>
                <w:b/>
              </w:rPr>
              <w:t>APPLICANT:</w:t>
            </w:r>
          </w:p>
        </w:tc>
        <w:tc>
          <w:tcPr>
            <w:tcW w:w="6095" w:type="dxa"/>
            <w:tcBorders>
              <w:top w:val="nil"/>
              <w:left w:val="nil"/>
              <w:bottom w:val="nil"/>
              <w:right w:val="nil"/>
            </w:tcBorders>
            <w:tcMar>
              <w:left w:w="108" w:type="dxa"/>
              <w:right w:w="108" w:type="dxa"/>
            </w:tcMar>
          </w:tcPr>
          <w:p w14:paraId="2E2E80C6" w14:textId="77777777" w:rsidR="000C74E9" w:rsidRPr="00A54BED" w:rsidRDefault="000C74E9" w:rsidP="000C74E9">
            <w:pPr>
              <w:autoSpaceDE w:val="0"/>
              <w:autoSpaceDN w:val="0"/>
              <w:adjustRightInd w:val="0"/>
            </w:pPr>
            <w:r>
              <w:t>MR DAVID WRIGHT</w:t>
            </w:r>
          </w:p>
        </w:tc>
      </w:tr>
      <w:tr w:rsidR="000C74E9" w:rsidRPr="00A54BED" w14:paraId="493EDCE0" w14:textId="77777777" w:rsidTr="000C74E9">
        <w:tc>
          <w:tcPr>
            <w:tcW w:w="3794" w:type="dxa"/>
            <w:tcBorders>
              <w:top w:val="nil"/>
              <w:left w:val="nil"/>
              <w:bottom w:val="nil"/>
              <w:right w:val="nil"/>
            </w:tcBorders>
            <w:tcMar>
              <w:left w:w="108" w:type="dxa"/>
              <w:right w:w="108" w:type="dxa"/>
            </w:tcMar>
          </w:tcPr>
          <w:p w14:paraId="607155B8" w14:textId="77777777" w:rsidR="000C74E9" w:rsidRPr="00A54BED" w:rsidRDefault="000C74E9" w:rsidP="000C74E9">
            <w:pPr>
              <w:autoSpaceDE w:val="0"/>
              <w:autoSpaceDN w:val="0"/>
              <w:adjustRightInd w:val="0"/>
              <w:rPr>
                <w:b/>
              </w:rPr>
            </w:pPr>
            <w:r w:rsidRPr="00A54BED">
              <w:rPr>
                <w:b/>
              </w:rPr>
              <w:t>AGENT:</w:t>
            </w:r>
          </w:p>
        </w:tc>
        <w:tc>
          <w:tcPr>
            <w:tcW w:w="6095" w:type="dxa"/>
            <w:tcBorders>
              <w:top w:val="nil"/>
              <w:left w:val="nil"/>
              <w:bottom w:val="nil"/>
              <w:right w:val="nil"/>
            </w:tcBorders>
            <w:tcMar>
              <w:left w:w="108" w:type="dxa"/>
              <w:right w:w="108" w:type="dxa"/>
            </w:tcMar>
          </w:tcPr>
          <w:p w14:paraId="76F251F3" w14:textId="77777777" w:rsidR="000C74E9" w:rsidRPr="00A54BED" w:rsidRDefault="000C74E9" w:rsidP="000C74E9">
            <w:pPr>
              <w:autoSpaceDE w:val="0"/>
              <w:autoSpaceDN w:val="0"/>
              <w:adjustRightInd w:val="0"/>
            </w:pPr>
            <w:r>
              <w:t>ORCHARD ASSOCIATES</w:t>
            </w:r>
          </w:p>
        </w:tc>
      </w:tr>
      <w:tr w:rsidR="000C74E9" w:rsidRPr="00A54BED" w14:paraId="16DD817F" w14:textId="77777777" w:rsidTr="000C74E9">
        <w:trPr>
          <w:trHeight w:val="80"/>
        </w:trPr>
        <w:tc>
          <w:tcPr>
            <w:tcW w:w="3794" w:type="dxa"/>
            <w:tcBorders>
              <w:top w:val="nil"/>
              <w:left w:val="nil"/>
              <w:bottom w:val="nil"/>
              <w:right w:val="nil"/>
            </w:tcBorders>
            <w:tcMar>
              <w:left w:w="108" w:type="dxa"/>
              <w:right w:w="108" w:type="dxa"/>
            </w:tcMar>
          </w:tcPr>
          <w:p w14:paraId="0BAC521F" w14:textId="77777777" w:rsidR="000C74E9" w:rsidRPr="00A54BED" w:rsidRDefault="000C74E9" w:rsidP="000C74E9">
            <w:pPr>
              <w:autoSpaceDE w:val="0"/>
              <w:autoSpaceDN w:val="0"/>
              <w:adjustRightInd w:val="0"/>
              <w:rPr>
                <w:b/>
              </w:rPr>
            </w:pPr>
            <w:r w:rsidRPr="00A54BED">
              <w:rPr>
                <w:b/>
              </w:rPr>
              <w:t>CASE OFFICER:</w:t>
            </w:r>
          </w:p>
        </w:tc>
        <w:tc>
          <w:tcPr>
            <w:tcW w:w="6095" w:type="dxa"/>
            <w:tcBorders>
              <w:top w:val="nil"/>
              <w:left w:val="nil"/>
              <w:bottom w:val="nil"/>
              <w:right w:val="nil"/>
            </w:tcBorders>
            <w:tcMar>
              <w:left w:w="108" w:type="dxa"/>
              <w:right w:w="108" w:type="dxa"/>
            </w:tcMar>
          </w:tcPr>
          <w:p w14:paraId="6CD73372" w14:textId="77777777" w:rsidR="000C74E9" w:rsidRPr="00A54BED" w:rsidRDefault="000C74E9" w:rsidP="000C74E9">
            <w:pPr>
              <w:autoSpaceDE w:val="0"/>
              <w:autoSpaceDN w:val="0"/>
              <w:adjustRightInd w:val="0"/>
            </w:pPr>
            <w:r>
              <w:t>AADIL ESSA</w:t>
            </w:r>
          </w:p>
        </w:tc>
      </w:tr>
      <w:tr w:rsidR="000C74E9" w:rsidRPr="00A54BED" w14:paraId="2D73BB2D" w14:textId="77777777" w:rsidTr="000C74E9">
        <w:tc>
          <w:tcPr>
            <w:tcW w:w="3794" w:type="dxa"/>
            <w:tcBorders>
              <w:top w:val="nil"/>
              <w:left w:val="nil"/>
              <w:bottom w:val="nil"/>
              <w:right w:val="nil"/>
            </w:tcBorders>
            <w:tcMar>
              <w:left w:w="108" w:type="dxa"/>
              <w:right w:w="108" w:type="dxa"/>
            </w:tcMar>
          </w:tcPr>
          <w:p w14:paraId="4ABD99F6" w14:textId="77777777" w:rsidR="000C74E9" w:rsidRPr="00A54BED" w:rsidRDefault="000C74E9" w:rsidP="000C74E9">
            <w:pPr>
              <w:autoSpaceDE w:val="0"/>
              <w:autoSpaceDN w:val="0"/>
              <w:adjustRightInd w:val="0"/>
              <w:rPr>
                <w:b/>
              </w:rPr>
            </w:pPr>
            <w:r w:rsidRPr="00A54BED">
              <w:rPr>
                <w:b/>
              </w:rPr>
              <w:t>EXPIRY DATE:</w:t>
            </w:r>
          </w:p>
        </w:tc>
        <w:tc>
          <w:tcPr>
            <w:tcW w:w="6095" w:type="dxa"/>
            <w:tcBorders>
              <w:top w:val="nil"/>
              <w:left w:val="nil"/>
              <w:bottom w:val="nil"/>
              <w:right w:val="nil"/>
            </w:tcBorders>
            <w:tcMar>
              <w:left w:w="108" w:type="dxa"/>
              <w:right w:w="108" w:type="dxa"/>
            </w:tcMar>
          </w:tcPr>
          <w:p w14:paraId="6C7023B2" w14:textId="77777777" w:rsidR="00910136" w:rsidRDefault="000C74E9" w:rsidP="000C74E9">
            <w:pPr>
              <w:autoSpaceDE w:val="0"/>
              <w:autoSpaceDN w:val="0"/>
              <w:adjustRightInd w:val="0"/>
            </w:pPr>
            <w:r>
              <w:t>6</w:t>
            </w:r>
            <w:r w:rsidRPr="00F77B89">
              <w:rPr>
                <w:vertAlign w:val="superscript"/>
              </w:rPr>
              <w:t>th</w:t>
            </w:r>
            <w:r>
              <w:rPr>
                <w:vertAlign w:val="superscript"/>
              </w:rPr>
              <w:t xml:space="preserve"> </w:t>
            </w:r>
            <w:r>
              <w:t>JULY 2020</w:t>
            </w:r>
            <w:r w:rsidRPr="00A54BED" w:rsidDel="000E70B7">
              <w:t xml:space="preserve"> </w:t>
            </w:r>
          </w:p>
          <w:p w14:paraId="66C84E61" w14:textId="25166478" w:rsidR="000C74E9" w:rsidRPr="00A54BED" w:rsidRDefault="000C74E9" w:rsidP="000C74E9">
            <w:pPr>
              <w:autoSpaceDE w:val="0"/>
              <w:autoSpaceDN w:val="0"/>
              <w:adjustRightInd w:val="0"/>
            </w:pPr>
            <w:r>
              <w:t>(EXTENDED EXPIRY DATE 28</w:t>
            </w:r>
            <w:r w:rsidRPr="00F77B89">
              <w:rPr>
                <w:vertAlign w:val="superscript"/>
              </w:rPr>
              <w:t>th</w:t>
            </w:r>
            <w:r>
              <w:t xml:space="preserve"> SEPTEMBER 2020)</w:t>
            </w:r>
          </w:p>
        </w:tc>
      </w:tr>
    </w:tbl>
    <w:p w14:paraId="4BE08251" w14:textId="77777777" w:rsidR="000C74E9" w:rsidRPr="00A54BED" w:rsidRDefault="000C74E9" w:rsidP="000C74E9">
      <w:pPr>
        <w:autoSpaceDE w:val="0"/>
        <w:autoSpaceDN w:val="0"/>
        <w:adjustRightInd w:val="0"/>
        <w:rPr>
          <w:b/>
          <w:sz w:val="28"/>
        </w:rPr>
      </w:pPr>
    </w:p>
    <w:p w14:paraId="7EF43683" w14:textId="77777777" w:rsidR="000C74E9" w:rsidRPr="007D0D88" w:rsidRDefault="000C74E9" w:rsidP="000C74E9">
      <w:pPr>
        <w:autoSpaceDE w:val="0"/>
        <w:autoSpaceDN w:val="0"/>
        <w:adjustRightInd w:val="0"/>
        <w:jc w:val="both"/>
        <w:rPr>
          <w:b/>
        </w:rPr>
      </w:pPr>
      <w:r w:rsidRPr="007D0D88">
        <w:rPr>
          <w:b/>
        </w:rPr>
        <w:t>PROPOSAL</w:t>
      </w:r>
    </w:p>
    <w:p w14:paraId="79DC3EAA" w14:textId="77777777" w:rsidR="000C74E9" w:rsidRDefault="000C74E9" w:rsidP="000C74E9">
      <w:pPr>
        <w:autoSpaceDE w:val="0"/>
        <w:autoSpaceDN w:val="0"/>
        <w:adjustRightInd w:val="0"/>
        <w:jc w:val="both"/>
      </w:pPr>
    </w:p>
    <w:p w14:paraId="115D025C" w14:textId="77777777" w:rsidR="000C74E9" w:rsidRPr="006A1FCA" w:rsidRDefault="000C74E9" w:rsidP="000C74E9">
      <w:pPr>
        <w:autoSpaceDE w:val="0"/>
        <w:autoSpaceDN w:val="0"/>
        <w:adjustRightInd w:val="0"/>
        <w:jc w:val="both"/>
      </w:pPr>
      <w:proofErr w:type="gramStart"/>
      <w:r>
        <w:t>E</w:t>
      </w:r>
      <w:r w:rsidRPr="006A1FCA">
        <w:t>nlargement of terrace area to cafe and installation of perimeter timber post and railings.</w:t>
      </w:r>
      <w:proofErr w:type="gramEnd"/>
    </w:p>
    <w:p w14:paraId="38304DFA" w14:textId="77777777" w:rsidR="000C74E9" w:rsidRPr="006A1FCA" w:rsidRDefault="000C74E9" w:rsidP="000C74E9">
      <w:pPr>
        <w:pStyle w:val="Default"/>
        <w:jc w:val="both"/>
      </w:pPr>
      <w:r>
        <w:t xml:space="preserve"> </w:t>
      </w:r>
    </w:p>
    <w:p w14:paraId="302C3F65" w14:textId="77777777" w:rsidR="000C74E9" w:rsidRDefault="000C74E9" w:rsidP="000C74E9">
      <w:pPr>
        <w:autoSpaceDE w:val="0"/>
        <w:autoSpaceDN w:val="0"/>
        <w:adjustRightInd w:val="0"/>
        <w:jc w:val="both"/>
      </w:pPr>
    </w:p>
    <w:p w14:paraId="2C88DBC9" w14:textId="77777777" w:rsidR="000C74E9" w:rsidRPr="00A54BED" w:rsidRDefault="000C74E9" w:rsidP="000C74E9">
      <w:pPr>
        <w:autoSpaceDE w:val="0"/>
        <w:autoSpaceDN w:val="0"/>
        <w:adjustRightInd w:val="0"/>
        <w:jc w:val="both"/>
      </w:pPr>
    </w:p>
    <w:p w14:paraId="19647C8C" w14:textId="77777777" w:rsidR="000C74E9" w:rsidRPr="00A54BED" w:rsidRDefault="000C74E9" w:rsidP="000C74E9">
      <w:pPr>
        <w:autoSpaceDE w:val="0"/>
        <w:autoSpaceDN w:val="0"/>
        <w:adjustRightInd w:val="0"/>
        <w:ind w:left="851" w:hanging="851"/>
        <w:jc w:val="both"/>
        <w:rPr>
          <w:b/>
        </w:rPr>
      </w:pPr>
      <w:r w:rsidRPr="00A54BED">
        <w:rPr>
          <w:b/>
        </w:rPr>
        <w:t xml:space="preserve">RECOMMENDATION </w:t>
      </w:r>
    </w:p>
    <w:p w14:paraId="3F0AC81F" w14:textId="77777777" w:rsidR="000C74E9" w:rsidRPr="00C75997" w:rsidRDefault="000C74E9" w:rsidP="000C74E9">
      <w:pPr>
        <w:autoSpaceDE w:val="0"/>
        <w:autoSpaceDN w:val="0"/>
        <w:adjustRightInd w:val="0"/>
        <w:jc w:val="both"/>
        <w:rPr>
          <w:rFonts w:cs="Arial"/>
          <w:b/>
          <w:u w:val="single"/>
        </w:rPr>
      </w:pPr>
    </w:p>
    <w:p w14:paraId="1BAC2F1F" w14:textId="77777777" w:rsidR="000C74E9" w:rsidRPr="00C75997" w:rsidRDefault="000C74E9" w:rsidP="000C74E9">
      <w:pPr>
        <w:autoSpaceDE w:val="0"/>
        <w:autoSpaceDN w:val="0"/>
        <w:adjustRightInd w:val="0"/>
        <w:jc w:val="both"/>
        <w:rPr>
          <w:rFonts w:cs="Arial"/>
        </w:rPr>
      </w:pPr>
      <w:r w:rsidRPr="00C75997">
        <w:rPr>
          <w:rFonts w:cs="Arial"/>
        </w:rPr>
        <w:t>The Planning Committee is asked to:</w:t>
      </w:r>
    </w:p>
    <w:p w14:paraId="37987448" w14:textId="77777777" w:rsidR="000C74E9" w:rsidRPr="00C75997" w:rsidRDefault="000C74E9" w:rsidP="000C74E9">
      <w:pPr>
        <w:autoSpaceDE w:val="0"/>
        <w:autoSpaceDN w:val="0"/>
        <w:adjustRightInd w:val="0"/>
        <w:jc w:val="both"/>
        <w:rPr>
          <w:rFonts w:cs="Arial"/>
        </w:rPr>
      </w:pPr>
    </w:p>
    <w:p w14:paraId="6EB1B496" w14:textId="77777777" w:rsidR="000C74E9" w:rsidRPr="00C75997" w:rsidRDefault="000C74E9" w:rsidP="000C74E9">
      <w:pPr>
        <w:autoSpaceDE w:val="0"/>
        <w:autoSpaceDN w:val="0"/>
        <w:adjustRightInd w:val="0"/>
        <w:ind w:left="851" w:hanging="851"/>
        <w:jc w:val="both"/>
        <w:rPr>
          <w:rFonts w:cs="Arial"/>
        </w:rPr>
      </w:pPr>
      <w:r w:rsidRPr="00C75997">
        <w:rPr>
          <w:rFonts w:cs="Arial"/>
        </w:rPr>
        <w:t>1)</w:t>
      </w:r>
      <w:r w:rsidRPr="00C75997">
        <w:rPr>
          <w:rFonts w:cs="Arial"/>
        </w:rPr>
        <w:tab/>
        <w:t xml:space="preserve">Agree the reasons for approval as set out in this report, and </w:t>
      </w:r>
    </w:p>
    <w:p w14:paraId="3269D4CE" w14:textId="77777777" w:rsidR="000C74E9" w:rsidRPr="00C75997" w:rsidRDefault="000C74E9" w:rsidP="000C74E9">
      <w:pPr>
        <w:autoSpaceDE w:val="0"/>
        <w:autoSpaceDN w:val="0"/>
        <w:adjustRightInd w:val="0"/>
        <w:ind w:left="851" w:hanging="851"/>
        <w:jc w:val="both"/>
        <w:rPr>
          <w:rFonts w:cs="Arial"/>
        </w:rPr>
      </w:pPr>
    </w:p>
    <w:p w14:paraId="58E016EF" w14:textId="57A7CAC1" w:rsidR="000C74E9" w:rsidRPr="00C75997" w:rsidRDefault="000C74E9" w:rsidP="00206E84">
      <w:pPr>
        <w:autoSpaceDE w:val="0"/>
        <w:autoSpaceDN w:val="0"/>
        <w:adjustRightInd w:val="0"/>
        <w:ind w:left="851" w:hanging="851"/>
        <w:jc w:val="both"/>
        <w:rPr>
          <w:rFonts w:cs="Arial"/>
        </w:rPr>
      </w:pPr>
      <w:r w:rsidRPr="00C75997">
        <w:rPr>
          <w:rFonts w:cs="Arial"/>
        </w:rPr>
        <w:t>2)</w:t>
      </w:r>
      <w:r w:rsidRPr="00C75997">
        <w:rPr>
          <w:rFonts w:cs="Arial"/>
        </w:rPr>
        <w:tab/>
        <w:t>Grant planning permission subject to the Conditio</w:t>
      </w:r>
      <w:r>
        <w:rPr>
          <w:rFonts w:cs="Arial"/>
        </w:rPr>
        <w:t>ns listed in Appendix 1 of this</w:t>
      </w:r>
      <w:r w:rsidR="00206E84">
        <w:rPr>
          <w:rFonts w:cs="Arial"/>
        </w:rPr>
        <w:t xml:space="preserve"> </w:t>
      </w:r>
      <w:r w:rsidRPr="00C75997">
        <w:rPr>
          <w:rFonts w:cs="Arial"/>
        </w:rPr>
        <w:t xml:space="preserve">report. </w:t>
      </w:r>
    </w:p>
    <w:p w14:paraId="27DCB434" w14:textId="77777777" w:rsidR="000C74E9" w:rsidRPr="00C75997" w:rsidRDefault="000C74E9" w:rsidP="000C74E9">
      <w:pPr>
        <w:autoSpaceDE w:val="0"/>
        <w:autoSpaceDN w:val="0"/>
        <w:adjustRightInd w:val="0"/>
        <w:ind w:left="851" w:hanging="851"/>
        <w:jc w:val="both"/>
        <w:rPr>
          <w:rFonts w:cs="Arial"/>
        </w:rPr>
      </w:pPr>
    </w:p>
    <w:p w14:paraId="58F9FF83" w14:textId="77777777" w:rsidR="000C74E9" w:rsidRPr="007D0D88" w:rsidRDefault="000C74E9" w:rsidP="000C74E9">
      <w:pPr>
        <w:autoSpaceDE w:val="0"/>
        <w:autoSpaceDN w:val="0"/>
        <w:adjustRightInd w:val="0"/>
        <w:jc w:val="both"/>
        <w:rPr>
          <w:rFonts w:cs="Arial"/>
          <w:b/>
          <w:u w:val="single"/>
        </w:rPr>
      </w:pPr>
      <w:r w:rsidRPr="007D0D88">
        <w:rPr>
          <w:rFonts w:cs="Arial"/>
          <w:b/>
          <w:u w:val="single"/>
        </w:rPr>
        <w:t>REASON FOR THE RECOMMENDATION</w:t>
      </w:r>
    </w:p>
    <w:p w14:paraId="09CC2F84" w14:textId="77777777" w:rsidR="000C74E9" w:rsidRPr="00C75997" w:rsidRDefault="000C74E9" w:rsidP="000C74E9">
      <w:pPr>
        <w:autoSpaceDE w:val="0"/>
        <w:autoSpaceDN w:val="0"/>
        <w:adjustRightInd w:val="0"/>
        <w:jc w:val="both"/>
        <w:rPr>
          <w:rFonts w:cs="Arial"/>
        </w:rPr>
      </w:pPr>
    </w:p>
    <w:p w14:paraId="79479625" w14:textId="77777777" w:rsidR="000C74E9" w:rsidRDefault="000C74E9" w:rsidP="000C74E9">
      <w:pPr>
        <w:pStyle w:val="Default"/>
        <w:jc w:val="both"/>
        <w:rPr>
          <w:sz w:val="23"/>
          <w:szCs w:val="23"/>
        </w:rPr>
      </w:pPr>
      <w:r w:rsidRPr="006F4D19">
        <w:t>The proposed terrace extension would involve development on designated Open Space and as such would represent a departure from the development Plan. It is considered that the moderate environmental impact on the open space and the modest scale of the development would be offset by the high quality of design of the development proposed. The proposal to extend the terrace would have a positive impact on social and economic impacts in enhancing the quality and value of open space, enhancing cultural quality and access to culture in the area and potentially attracting tourism and investment to the locality</w:t>
      </w:r>
      <w:r>
        <w:rPr>
          <w:sz w:val="23"/>
          <w:szCs w:val="23"/>
        </w:rPr>
        <w:t>.</w:t>
      </w:r>
    </w:p>
    <w:p w14:paraId="4A57F650" w14:textId="77777777" w:rsidR="000C74E9" w:rsidRPr="00A54BED" w:rsidRDefault="000C74E9" w:rsidP="000C74E9">
      <w:pPr>
        <w:autoSpaceDE w:val="0"/>
        <w:autoSpaceDN w:val="0"/>
        <w:adjustRightInd w:val="0"/>
        <w:ind w:left="851" w:hanging="851"/>
        <w:jc w:val="both"/>
        <w:rPr>
          <w:b/>
        </w:rPr>
      </w:pPr>
    </w:p>
    <w:p w14:paraId="2B91320E" w14:textId="77777777" w:rsidR="000C74E9" w:rsidRPr="00A54BED" w:rsidRDefault="000C74E9" w:rsidP="000C74E9">
      <w:pPr>
        <w:autoSpaceDE w:val="0"/>
        <w:autoSpaceDN w:val="0"/>
        <w:adjustRightInd w:val="0"/>
        <w:ind w:left="851" w:hanging="851"/>
        <w:jc w:val="both"/>
        <w:rPr>
          <w:b/>
          <w:u w:val="single"/>
        </w:rPr>
      </w:pPr>
      <w:r w:rsidRPr="00A54BED">
        <w:rPr>
          <w:b/>
          <w:u w:val="single"/>
        </w:rPr>
        <w:br w:type="page"/>
      </w:r>
      <w:r w:rsidRPr="00A54BED">
        <w:rPr>
          <w:b/>
          <w:u w:val="single"/>
        </w:rPr>
        <w:lastRenderedPageBreak/>
        <w:t>INFORMATION</w:t>
      </w:r>
    </w:p>
    <w:p w14:paraId="7C3A1880" w14:textId="77777777" w:rsidR="000C74E9" w:rsidRPr="00A54BED" w:rsidRDefault="000C74E9" w:rsidP="000C74E9">
      <w:pPr>
        <w:autoSpaceDE w:val="0"/>
        <w:autoSpaceDN w:val="0"/>
        <w:adjustRightInd w:val="0"/>
        <w:jc w:val="both"/>
        <w:rPr>
          <w:b/>
          <w:u w:val="single"/>
        </w:rPr>
      </w:pPr>
    </w:p>
    <w:p w14:paraId="1268D47C" w14:textId="1ACAF840" w:rsidR="000C74E9" w:rsidRPr="00D56621" w:rsidRDefault="000C74E9" w:rsidP="000C74E9">
      <w:pPr>
        <w:pStyle w:val="Default"/>
        <w:jc w:val="both"/>
        <w:rPr>
          <w:sz w:val="23"/>
          <w:szCs w:val="23"/>
        </w:rPr>
      </w:pPr>
      <w:r>
        <w:rPr>
          <w:sz w:val="23"/>
          <w:szCs w:val="23"/>
        </w:rPr>
        <w:t xml:space="preserve">This application is being reported to Planning Committee as Harrow Council </w:t>
      </w:r>
      <w:proofErr w:type="gramStart"/>
      <w:r>
        <w:rPr>
          <w:sz w:val="23"/>
          <w:szCs w:val="23"/>
        </w:rPr>
        <w:t>are</w:t>
      </w:r>
      <w:proofErr w:type="gramEnd"/>
      <w:r>
        <w:rPr>
          <w:sz w:val="23"/>
          <w:szCs w:val="23"/>
        </w:rPr>
        <w:t xml:space="preserve"> the landowner of the application site and the development would be located within a site which is greater than 0.1 hectares. The application also represents a departure from the development plan as the proposed development is on designated Open Space. The application is therefore referred to the Planning Committee as it is excluded by Category 1(h) of Part 1 and Proviso D of the Scheme of Delegation dated 12</w:t>
      </w:r>
      <w:r w:rsidRPr="000C74E9">
        <w:rPr>
          <w:sz w:val="23"/>
          <w:szCs w:val="23"/>
          <w:vertAlign w:val="superscript"/>
        </w:rPr>
        <w:t>th</w:t>
      </w:r>
      <w:r>
        <w:rPr>
          <w:sz w:val="23"/>
          <w:szCs w:val="23"/>
        </w:rPr>
        <w:t xml:space="preserve"> December 2018 respectively. Furthermore, </w:t>
      </w:r>
      <w:r w:rsidRPr="006576E5">
        <w:t>as in</w:t>
      </w:r>
      <w:r w:rsidRPr="006576E5">
        <w:rPr>
          <w:rFonts w:ascii="Calibri" w:eastAsia="Calibri" w:hAnsi="Calibri"/>
          <w:sz w:val="22"/>
          <w:szCs w:val="22"/>
        </w:rPr>
        <w:t xml:space="preserve"> </w:t>
      </w:r>
      <w:r w:rsidRPr="006576E5">
        <w:rPr>
          <w:rFonts w:eastAsia="Calibri"/>
        </w:rPr>
        <w:t>the opinion of the Interim Chief Planning Officer, the proposals are likely to be of significant public</w:t>
      </w:r>
      <w:r w:rsidRPr="006576E5">
        <w:rPr>
          <w:rFonts w:eastAsia="Calibri"/>
          <w:spacing w:val="-12"/>
        </w:rPr>
        <w:t xml:space="preserve"> </w:t>
      </w:r>
      <w:r w:rsidRPr="006576E5">
        <w:rPr>
          <w:rFonts w:eastAsia="Calibri"/>
        </w:rPr>
        <w:t>interest. The proposal therefore does not fall within any of the provisions set out at Paragraphs 1 (a) to 1 (g) of the Scheme of delegation dated 12</w:t>
      </w:r>
      <w:r w:rsidRPr="006576E5">
        <w:rPr>
          <w:rFonts w:eastAsia="Calibri"/>
          <w:vertAlign w:val="superscript"/>
        </w:rPr>
        <w:t>th</w:t>
      </w:r>
      <w:r w:rsidRPr="006576E5">
        <w:rPr>
          <w:rFonts w:eastAsia="Calibri"/>
        </w:rPr>
        <w:t xml:space="preserve"> December 2018. </w:t>
      </w:r>
    </w:p>
    <w:p w14:paraId="5AAC5823" w14:textId="77777777" w:rsidR="000C74E9" w:rsidRPr="00A54BED" w:rsidRDefault="000C74E9" w:rsidP="000C74E9">
      <w:pPr>
        <w:autoSpaceDE w:val="0"/>
        <w:autoSpaceDN w:val="0"/>
        <w:adjustRightInd w:val="0"/>
        <w:jc w:val="both"/>
        <w:rPr>
          <w:b/>
          <w:u w:val="single"/>
        </w:rPr>
      </w:pPr>
    </w:p>
    <w:tbl>
      <w:tblPr>
        <w:tblW w:w="0" w:type="auto"/>
        <w:tblLook w:val="0000" w:firstRow="0" w:lastRow="0" w:firstColumn="0" w:lastColumn="0" w:noHBand="0" w:noVBand="0"/>
      </w:tblPr>
      <w:tblGrid>
        <w:gridCol w:w="3058"/>
        <w:gridCol w:w="5358"/>
      </w:tblGrid>
      <w:tr w:rsidR="000C74E9" w:rsidRPr="00A54BED" w14:paraId="10F9F9A6" w14:textId="77777777" w:rsidTr="000C74E9">
        <w:tc>
          <w:tcPr>
            <w:tcW w:w="3058" w:type="dxa"/>
            <w:tcBorders>
              <w:top w:val="nil"/>
              <w:left w:val="nil"/>
              <w:bottom w:val="nil"/>
              <w:right w:val="nil"/>
            </w:tcBorders>
            <w:tcMar>
              <w:left w:w="108" w:type="dxa"/>
              <w:right w:w="108" w:type="dxa"/>
            </w:tcMar>
          </w:tcPr>
          <w:p w14:paraId="20BE0E4F" w14:textId="77777777" w:rsidR="000C74E9" w:rsidRPr="00A54BED" w:rsidRDefault="000C74E9" w:rsidP="000C74E9">
            <w:pPr>
              <w:autoSpaceDE w:val="0"/>
              <w:autoSpaceDN w:val="0"/>
              <w:adjustRightInd w:val="0"/>
              <w:jc w:val="both"/>
            </w:pPr>
            <w:r w:rsidRPr="00A54BED">
              <w:t xml:space="preserve">Statutory Return Type: </w:t>
            </w:r>
          </w:p>
        </w:tc>
        <w:tc>
          <w:tcPr>
            <w:tcW w:w="5358" w:type="dxa"/>
            <w:tcBorders>
              <w:top w:val="nil"/>
              <w:left w:val="nil"/>
              <w:bottom w:val="nil"/>
              <w:right w:val="nil"/>
            </w:tcBorders>
            <w:tcMar>
              <w:left w:w="108" w:type="dxa"/>
              <w:right w:w="108" w:type="dxa"/>
            </w:tcMar>
          </w:tcPr>
          <w:p w14:paraId="3637AD23" w14:textId="77777777" w:rsidR="000C74E9" w:rsidRPr="00A54BED" w:rsidRDefault="000C74E9" w:rsidP="000C74E9">
            <w:pPr>
              <w:autoSpaceDE w:val="0"/>
              <w:autoSpaceDN w:val="0"/>
              <w:adjustRightInd w:val="0"/>
              <w:jc w:val="both"/>
              <w:rPr>
                <w:b/>
              </w:rPr>
            </w:pPr>
            <w:r w:rsidRPr="00A54BED">
              <w:t>E1</w:t>
            </w:r>
            <w:r>
              <w:t>8</w:t>
            </w:r>
            <w:r w:rsidRPr="00A54BED">
              <w:t xml:space="preserve"> Minor D</w:t>
            </w:r>
            <w:r>
              <w:t xml:space="preserve">evelopment </w:t>
            </w:r>
          </w:p>
        </w:tc>
      </w:tr>
      <w:tr w:rsidR="000C74E9" w:rsidRPr="00A54BED" w14:paraId="69CD175C" w14:textId="77777777" w:rsidTr="000C74E9">
        <w:tc>
          <w:tcPr>
            <w:tcW w:w="3058" w:type="dxa"/>
            <w:tcBorders>
              <w:top w:val="nil"/>
              <w:left w:val="nil"/>
              <w:bottom w:val="nil"/>
              <w:right w:val="nil"/>
            </w:tcBorders>
            <w:tcMar>
              <w:left w:w="108" w:type="dxa"/>
              <w:right w:w="108" w:type="dxa"/>
            </w:tcMar>
          </w:tcPr>
          <w:p w14:paraId="60EB184A" w14:textId="77777777" w:rsidR="000C74E9" w:rsidRPr="00CD1FB5" w:rsidRDefault="000C74E9" w:rsidP="000C74E9">
            <w:pPr>
              <w:autoSpaceDE w:val="0"/>
              <w:autoSpaceDN w:val="0"/>
              <w:adjustRightInd w:val="0"/>
              <w:jc w:val="both"/>
            </w:pPr>
            <w:r w:rsidRPr="00CD1FB5">
              <w:t xml:space="preserve">Council Interest: </w:t>
            </w:r>
          </w:p>
          <w:p w14:paraId="360FB78F" w14:textId="77777777" w:rsidR="000C74E9" w:rsidRPr="00CD1FB5" w:rsidRDefault="000C74E9" w:rsidP="000C74E9">
            <w:pPr>
              <w:autoSpaceDE w:val="0"/>
              <w:autoSpaceDN w:val="0"/>
              <w:adjustRightInd w:val="0"/>
              <w:jc w:val="both"/>
            </w:pPr>
            <w:r w:rsidRPr="00CD1FB5">
              <w:t xml:space="preserve">Net additional Floorspace:   </w:t>
            </w:r>
          </w:p>
        </w:tc>
        <w:tc>
          <w:tcPr>
            <w:tcW w:w="5358" w:type="dxa"/>
            <w:tcBorders>
              <w:top w:val="nil"/>
              <w:left w:val="nil"/>
              <w:bottom w:val="nil"/>
              <w:right w:val="nil"/>
            </w:tcBorders>
            <w:tcMar>
              <w:left w:w="108" w:type="dxa"/>
              <w:right w:w="108" w:type="dxa"/>
            </w:tcMar>
          </w:tcPr>
          <w:p w14:paraId="1401B946" w14:textId="77777777" w:rsidR="000C74E9" w:rsidRDefault="000C74E9" w:rsidP="000C74E9">
            <w:pPr>
              <w:pStyle w:val="Default"/>
              <w:jc w:val="both"/>
              <w:rPr>
                <w:sz w:val="23"/>
                <w:szCs w:val="23"/>
              </w:rPr>
            </w:pPr>
            <w:r>
              <w:rPr>
                <w:sz w:val="23"/>
                <w:szCs w:val="23"/>
              </w:rPr>
              <w:t xml:space="preserve">Harrow Council are the Leaseholder of the land </w:t>
            </w:r>
          </w:p>
          <w:p w14:paraId="212D817B" w14:textId="77777777" w:rsidR="000C74E9" w:rsidRPr="00CD1FB5" w:rsidRDefault="000C74E9" w:rsidP="000C74E9">
            <w:pPr>
              <w:autoSpaceDE w:val="0"/>
              <w:autoSpaceDN w:val="0"/>
              <w:adjustRightInd w:val="0"/>
              <w:jc w:val="both"/>
            </w:pPr>
            <w:r>
              <w:t>44.35</w:t>
            </w:r>
            <w:r w:rsidRPr="00CD1FB5">
              <w:t>sqm</w:t>
            </w:r>
          </w:p>
        </w:tc>
      </w:tr>
      <w:tr w:rsidR="000C74E9" w:rsidRPr="00A54BED" w14:paraId="29E9DA5C" w14:textId="77777777" w:rsidTr="000C74E9">
        <w:tc>
          <w:tcPr>
            <w:tcW w:w="3058" w:type="dxa"/>
            <w:tcBorders>
              <w:top w:val="nil"/>
              <w:left w:val="nil"/>
              <w:bottom w:val="nil"/>
              <w:right w:val="nil"/>
            </w:tcBorders>
            <w:tcMar>
              <w:left w:w="108" w:type="dxa"/>
              <w:right w:w="108" w:type="dxa"/>
            </w:tcMar>
          </w:tcPr>
          <w:p w14:paraId="7C060FCA" w14:textId="77777777" w:rsidR="000C74E9" w:rsidRPr="00CD1FB5" w:rsidRDefault="000C74E9" w:rsidP="000C74E9">
            <w:pPr>
              <w:autoSpaceDE w:val="0"/>
              <w:autoSpaceDN w:val="0"/>
              <w:adjustRightInd w:val="0"/>
              <w:jc w:val="both"/>
            </w:pPr>
            <w:r w:rsidRPr="00CD1FB5">
              <w:t xml:space="preserve">GLA Community Infrastructure Levy (CIL) Contribution (provisional): </w:t>
            </w:r>
          </w:p>
        </w:tc>
        <w:tc>
          <w:tcPr>
            <w:tcW w:w="5358" w:type="dxa"/>
            <w:tcBorders>
              <w:top w:val="nil"/>
              <w:left w:val="nil"/>
              <w:bottom w:val="nil"/>
              <w:right w:val="nil"/>
            </w:tcBorders>
            <w:tcMar>
              <w:left w:w="108" w:type="dxa"/>
              <w:right w:w="108" w:type="dxa"/>
            </w:tcMar>
          </w:tcPr>
          <w:p w14:paraId="0F98C3C1" w14:textId="77777777" w:rsidR="000C74E9" w:rsidRDefault="000C74E9" w:rsidP="000C74E9">
            <w:pPr>
              <w:autoSpaceDE w:val="0"/>
              <w:autoSpaceDN w:val="0"/>
              <w:adjustRightInd w:val="0"/>
              <w:jc w:val="both"/>
            </w:pPr>
          </w:p>
          <w:p w14:paraId="729A70E4" w14:textId="77777777" w:rsidR="000C74E9" w:rsidRPr="00CD1FB5" w:rsidRDefault="000C74E9" w:rsidP="000C74E9">
            <w:pPr>
              <w:autoSpaceDE w:val="0"/>
              <w:autoSpaceDN w:val="0"/>
              <w:adjustRightInd w:val="0"/>
              <w:jc w:val="both"/>
            </w:pPr>
            <w:r>
              <w:t>N/A</w:t>
            </w:r>
          </w:p>
        </w:tc>
      </w:tr>
      <w:tr w:rsidR="000C74E9" w:rsidRPr="00A54BED" w14:paraId="0152C4B8" w14:textId="77777777" w:rsidTr="000C74E9">
        <w:trPr>
          <w:trHeight w:val="66"/>
        </w:trPr>
        <w:tc>
          <w:tcPr>
            <w:tcW w:w="3058" w:type="dxa"/>
            <w:tcBorders>
              <w:top w:val="nil"/>
              <w:left w:val="nil"/>
              <w:bottom w:val="nil"/>
              <w:right w:val="nil"/>
            </w:tcBorders>
            <w:tcMar>
              <w:left w:w="108" w:type="dxa"/>
              <w:right w:w="108" w:type="dxa"/>
            </w:tcMar>
          </w:tcPr>
          <w:p w14:paraId="0B6AB4E5" w14:textId="77777777" w:rsidR="000C74E9" w:rsidRPr="00CD1FB5" w:rsidRDefault="000C74E9" w:rsidP="000C74E9">
            <w:pPr>
              <w:autoSpaceDE w:val="0"/>
              <w:autoSpaceDN w:val="0"/>
              <w:adjustRightInd w:val="0"/>
              <w:jc w:val="both"/>
            </w:pPr>
            <w:r w:rsidRPr="00CD1FB5">
              <w:t xml:space="preserve">Local CIL requirement: </w:t>
            </w:r>
          </w:p>
        </w:tc>
        <w:tc>
          <w:tcPr>
            <w:tcW w:w="5358" w:type="dxa"/>
            <w:tcBorders>
              <w:top w:val="nil"/>
              <w:left w:val="nil"/>
              <w:bottom w:val="nil"/>
              <w:right w:val="nil"/>
            </w:tcBorders>
            <w:tcMar>
              <w:left w:w="108" w:type="dxa"/>
              <w:right w:w="108" w:type="dxa"/>
            </w:tcMar>
          </w:tcPr>
          <w:p w14:paraId="17AA74E2" w14:textId="77777777" w:rsidR="000C74E9" w:rsidRPr="00CD1FB5" w:rsidRDefault="000C74E9" w:rsidP="000C74E9">
            <w:pPr>
              <w:autoSpaceDE w:val="0"/>
              <w:autoSpaceDN w:val="0"/>
              <w:adjustRightInd w:val="0"/>
              <w:jc w:val="both"/>
            </w:pPr>
            <w:r>
              <w:t>N/A</w:t>
            </w:r>
          </w:p>
        </w:tc>
      </w:tr>
    </w:tbl>
    <w:p w14:paraId="5F516650" w14:textId="77777777" w:rsidR="000C74E9" w:rsidRPr="00A54BED" w:rsidRDefault="000C74E9" w:rsidP="000C74E9">
      <w:pPr>
        <w:autoSpaceDE w:val="0"/>
        <w:autoSpaceDN w:val="0"/>
        <w:adjustRightInd w:val="0"/>
        <w:jc w:val="both"/>
        <w:rPr>
          <w:b/>
          <w:u w:val="single"/>
        </w:rPr>
      </w:pPr>
    </w:p>
    <w:p w14:paraId="50CEEFFE" w14:textId="77777777" w:rsidR="000C74E9" w:rsidRPr="00A54BED" w:rsidRDefault="000C74E9" w:rsidP="000C74E9">
      <w:pPr>
        <w:autoSpaceDE w:val="0"/>
        <w:autoSpaceDN w:val="0"/>
        <w:adjustRightInd w:val="0"/>
        <w:jc w:val="both"/>
        <w:rPr>
          <w:b/>
          <w:u w:val="single"/>
        </w:rPr>
      </w:pPr>
      <w:r w:rsidRPr="00A54BED">
        <w:rPr>
          <w:b/>
          <w:u w:val="single"/>
        </w:rPr>
        <w:t>HUMAN RIGHTS ACT</w:t>
      </w:r>
    </w:p>
    <w:p w14:paraId="2DD9BBEA" w14:textId="77777777" w:rsidR="000C74E9" w:rsidRPr="00A54BED" w:rsidRDefault="000C74E9" w:rsidP="000C74E9">
      <w:pPr>
        <w:autoSpaceDE w:val="0"/>
        <w:autoSpaceDN w:val="0"/>
        <w:adjustRightInd w:val="0"/>
        <w:jc w:val="both"/>
        <w:rPr>
          <w:b/>
          <w:u w:val="single"/>
        </w:rPr>
      </w:pPr>
    </w:p>
    <w:p w14:paraId="150AD547" w14:textId="77777777" w:rsidR="000C74E9" w:rsidRPr="00A54BED" w:rsidRDefault="000C74E9" w:rsidP="000C74E9">
      <w:pPr>
        <w:autoSpaceDE w:val="0"/>
        <w:autoSpaceDN w:val="0"/>
        <w:adjustRightInd w:val="0"/>
        <w:jc w:val="both"/>
      </w:pPr>
      <w:r w:rsidRPr="00A54BED">
        <w:t>The provisions of the Human Rights Act 1998 have been taken</w:t>
      </w:r>
      <w:r>
        <w:t xml:space="preserve"> </w:t>
      </w:r>
      <w:r w:rsidRPr="00A54BED">
        <w:t>into account in the processing of the application and the preparation of this report.</w:t>
      </w:r>
    </w:p>
    <w:p w14:paraId="5BA4D364" w14:textId="77777777" w:rsidR="000C74E9" w:rsidRPr="00A54BED" w:rsidRDefault="000C74E9" w:rsidP="000C74E9">
      <w:pPr>
        <w:autoSpaceDE w:val="0"/>
        <w:autoSpaceDN w:val="0"/>
        <w:adjustRightInd w:val="0"/>
        <w:jc w:val="both"/>
      </w:pPr>
    </w:p>
    <w:p w14:paraId="5D4E91EC" w14:textId="77777777" w:rsidR="000C74E9" w:rsidRPr="00A54BED" w:rsidRDefault="000C74E9" w:rsidP="000C74E9">
      <w:pPr>
        <w:autoSpaceDE w:val="0"/>
        <w:autoSpaceDN w:val="0"/>
        <w:adjustRightInd w:val="0"/>
        <w:jc w:val="both"/>
        <w:rPr>
          <w:b/>
          <w:u w:val="single"/>
        </w:rPr>
      </w:pPr>
      <w:r w:rsidRPr="00A54BED">
        <w:rPr>
          <w:b/>
          <w:u w:val="single"/>
        </w:rPr>
        <w:t>EQUALITIES</w:t>
      </w:r>
    </w:p>
    <w:p w14:paraId="2A40E879" w14:textId="77777777" w:rsidR="000C74E9" w:rsidRPr="00A54BED" w:rsidRDefault="000C74E9" w:rsidP="000C74E9">
      <w:pPr>
        <w:autoSpaceDE w:val="0"/>
        <w:autoSpaceDN w:val="0"/>
        <w:adjustRightInd w:val="0"/>
        <w:jc w:val="both"/>
        <w:rPr>
          <w:b/>
          <w:u w:val="single"/>
        </w:rPr>
      </w:pPr>
    </w:p>
    <w:p w14:paraId="1723265A" w14:textId="77777777" w:rsidR="000C74E9" w:rsidRPr="00A54BED" w:rsidRDefault="000C74E9" w:rsidP="000C74E9">
      <w:pPr>
        <w:autoSpaceDE w:val="0"/>
        <w:autoSpaceDN w:val="0"/>
        <w:adjustRightInd w:val="0"/>
        <w:jc w:val="both"/>
      </w:pPr>
      <w:r w:rsidRPr="00A54BED">
        <w:t>In determining this planning application</w:t>
      </w:r>
      <w:r>
        <w:t>,</w:t>
      </w:r>
      <w:r w:rsidRPr="00A54BED">
        <w:t xml:space="preserve"> the Council has regard to its equalities obligations including its obligations under section 149 of the Equality Act 2010.</w:t>
      </w:r>
    </w:p>
    <w:p w14:paraId="3A830D9B" w14:textId="77777777" w:rsidR="000C74E9" w:rsidRPr="00A54BED" w:rsidRDefault="000C74E9" w:rsidP="000C74E9">
      <w:pPr>
        <w:autoSpaceDE w:val="0"/>
        <w:autoSpaceDN w:val="0"/>
        <w:adjustRightInd w:val="0"/>
        <w:jc w:val="both"/>
        <w:rPr>
          <w:b/>
          <w:u w:val="single"/>
        </w:rPr>
      </w:pPr>
    </w:p>
    <w:p w14:paraId="50ADD504" w14:textId="77777777" w:rsidR="000C74E9" w:rsidRPr="00A54BED" w:rsidRDefault="000C74E9" w:rsidP="000C74E9">
      <w:pPr>
        <w:autoSpaceDE w:val="0"/>
        <w:autoSpaceDN w:val="0"/>
        <w:adjustRightInd w:val="0"/>
        <w:jc w:val="both"/>
      </w:pPr>
      <w:r w:rsidRPr="00A54BED">
        <w:t>For the purposes of this application there are no adverse equalities issues.</w:t>
      </w:r>
    </w:p>
    <w:p w14:paraId="37D1CEE6" w14:textId="77777777" w:rsidR="000C74E9" w:rsidRPr="00A54BED" w:rsidRDefault="000C74E9" w:rsidP="000C74E9">
      <w:pPr>
        <w:autoSpaceDE w:val="0"/>
        <w:autoSpaceDN w:val="0"/>
        <w:adjustRightInd w:val="0"/>
        <w:jc w:val="both"/>
      </w:pPr>
    </w:p>
    <w:p w14:paraId="06FB1C3C" w14:textId="77777777" w:rsidR="000C74E9" w:rsidRPr="00A54BED" w:rsidRDefault="000C74E9" w:rsidP="000C74E9">
      <w:pPr>
        <w:autoSpaceDE w:val="0"/>
        <w:autoSpaceDN w:val="0"/>
        <w:adjustRightInd w:val="0"/>
        <w:jc w:val="both"/>
        <w:rPr>
          <w:b/>
          <w:u w:val="single"/>
        </w:rPr>
      </w:pPr>
      <w:r w:rsidRPr="00A54BED">
        <w:rPr>
          <w:b/>
          <w:u w:val="single"/>
        </w:rPr>
        <w:t>S17 CRIME &amp; DISORDER ACT</w:t>
      </w:r>
    </w:p>
    <w:p w14:paraId="6A76D2A1" w14:textId="77777777" w:rsidR="000C74E9" w:rsidRPr="00A54BED" w:rsidRDefault="000C74E9" w:rsidP="000C74E9">
      <w:pPr>
        <w:autoSpaceDE w:val="0"/>
        <w:autoSpaceDN w:val="0"/>
        <w:adjustRightInd w:val="0"/>
        <w:jc w:val="both"/>
        <w:rPr>
          <w:b/>
          <w:u w:val="single"/>
        </w:rPr>
      </w:pPr>
    </w:p>
    <w:p w14:paraId="6B7B6A77" w14:textId="77777777" w:rsidR="000C74E9" w:rsidRPr="00A54BED" w:rsidRDefault="000C74E9" w:rsidP="000C74E9">
      <w:pPr>
        <w:autoSpaceDE w:val="0"/>
        <w:autoSpaceDN w:val="0"/>
        <w:adjustRightInd w:val="0"/>
        <w:jc w:val="both"/>
      </w:pPr>
      <w:r w:rsidRPr="00A54BED">
        <w:t>Policies 7.3.B and 7.13.B of The London Plan and Policy DM1 of the Development Management Polices Local Plan require all new developments to have regard to safety and the measures to reduce crime in the design of development proposal. It is considered that the development does not adversely affect crime risk. However, a condition has been recommended for evidence of certification of Secure by Design Accreditation for the development to be submitted to and approved in writing by the Local Planning Authority before any part of the development is occupied or used.</w:t>
      </w:r>
    </w:p>
    <w:p w14:paraId="78B03A5C" w14:textId="77777777" w:rsidR="000C74E9" w:rsidRDefault="000C74E9" w:rsidP="000C74E9">
      <w:pPr>
        <w:autoSpaceDE w:val="0"/>
        <w:autoSpaceDN w:val="0"/>
        <w:adjustRightInd w:val="0"/>
        <w:jc w:val="both"/>
      </w:pPr>
    </w:p>
    <w:p w14:paraId="1BBBC141" w14:textId="77777777" w:rsidR="000C74E9" w:rsidRDefault="000C74E9" w:rsidP="000C74E9">
      <w:pPr>
        <w:autoSpaceDE w:val="0"/>
        <w:autoSpaceDN w:val="0"/>
        <w:adjustRightInd w:val="0"/>
        <w:jc w:val="both"/>
      </w:pPr>
    </w:p>
    <w:p w14:paraId="0CF18866" w14:textId="77777777" w:rsidR="000C74E9" w:rsidRDefault="000C74E9" w:rsidP="000C74E9">
      <w:pPr>
        <w:autoSpaceDE w:val="0"/>
        <w:autoSpaceDN w:val="0"/>
        <w:adjustRightInd w:val="0"/>
        <w:jc w:val="both"/>
      </w:pPr>
    </w:p>
    <w:p w14:paraId="290A63DC" w14:textId="77777777" w:rsidR="000C74E9" w:rsidRDefault="000C74E9" w:rsidP="000C74E9">
      <w:pPr>
        <w:autoSpaceDE w:val="0"/>
        <w:autoSpaceDN w:val="0"/>
        <w:adjustRightInd w:val="0"/>
        <w:jc w:val="both"/>
      </w:pPr>
    </w:p>
    <w:p w14:paraId="0EA5A83F" w14:textId="77777777" w:rsidR="000C74E9" w:rsidRDefault="000C74E9" w:rsidP="000C74E9">
      <w:pPr>
        <w:autoSpaceDE w:val="0"/>
        <w:autoSpaceDN w:val="0"/>
        <w:adjustRightInd w:val="0"/>
        <w:jc w:val="both"/>
      </w:pPr>
    </w:p>
    <w:p w14:paraId="04342AA5" w14:textId="77777777" w:rsidR="000C74E9" w:rsidRDefault="000C74E9" w:rsidP="000C74E9">
      <w:pPr>
        <w:autoSpaceDE w:val="0"/>
        <w:autoSpaceDN w:val="0"/>
        <w:adjustRightInd w:val="0"/>
        <w:jc w:val="both"/>
      </w:pPr>
    </w:p>
    <w:p w14:paraId="6054A06E" w14:textId="77777777" w:rsidR="000C74E9" w:rsidRDefault="000C74E9" w:rsidP="000C74E9">
      <w:pPr>
        <w:autoSpaceDE w:val="0"/>
        <w:autoSpaceDN w:val="0"/>
        <w:adjustRightInd w:val="0"/>
        <w:jc w:val="both"/>
      </w:pPr>
    </w:p>
    <w:p w14:paraId="299B8769" w14:textId="77777777" w:rsidR="000C74E9" w:rsidRDefault="000C74E9" w:rsidP="000C74E9">
      <w:pPr>
        <w:autoSpaceDE w:val="0"/>
        <w:autoSpaceDN w:val="0"/>
        <w:adjustRightInd w:val="0"/>
        <w:jc w:val="both"/>
      </w:pPr>
    </w:p>
    <w:p w14:paraId="4EA68CC1" w14:textId="77777777" w:rsidR="000C74E9" w:rsidRDefault="000C74E9" w:rsidP="000C74E9">
      <w:pPr>
        <w:autoSpaceDE w:val="0"/>
        <w:autoSpaceDN w:val="0"/>
        <w:adjustRightInd w:val="0"/>
        <w:jc w:val="both"/>
      </w:pPr>
    </w:p>
    <w:p w14:paraId="68C0C4D6" w14:textId="242761F1" w:rsidR="000C74E9" w:rsidRPr="00A54BED" w:rsidRDefault="000C74E9" w:rsidP="000C74E9">
      <w:pPr>
        <w:numPr>
          <w:ilvl w:val="0"/>
          <w:numId w:val="1"/>
        </w:numPr>
        <w:autoSpaceDE w:val="0"/>
        <w:autoSpaceDN w:val="0"/>
        <w:adjustRightInd w:val="0"/>
        <w:ind w:left="851" w:hanging="851"/>
        <w:jc w:val="both"/>
        <w:rPr>
          <w:b/>
          <w:u w:val="single"/>
        </w:rPr>
      </w:pPr>
      <w:r w:rsidRPr="00A54BED">
        <w:rPr>
          <w:b/>
          <w:u w:val="single"/>
        </w:rPr>
        <w:lastRenderedPageBreak/>
        <w:t xml:space="preserve">SITE DESCRIPTION </w:t>
      </w:r>
    </w:p>
    <w:p w14:paraId="464C457F" w14:textId="77777777" w:rsidR="000C74E9" w:rsidRPr="00A54BED" w:rsidRDefault="000C74E9" w:rsidP="000C74E9">
      <w:pPr>
        <w:tabs>
          <w:tab w:val="left" w:pos="1276"/>
        </w:tabs>
        <w:autoSpaceDE w:val="0"/>
        <w:autoSpaceDN w:val="0"/>
        <w:adjustRightInd w:val="0"/>
        <w:ind w:left="851" w:hanging="851"/>
        <w:jc w:val="both"/>
        <w:rPr>
          <w:b/>
          <w:u w:val="single"/>
        </w:rPr>
      </w:pPr>
    </w:p>
    <w:p w14:paraId="7712E75C" w14:textId="285BB00C" w:rsidR="000C74E9" w:rsidRDefault="00206E84" w:rsidP="000C74E9">
      <w:pPr>
        <w:autoSpaceDE w:val="0"/>
        <w:autoSpaceDN w:val="0"/>
        <w:adjustRightInd w:val="0"/>
        <w:ind w:left="851" w:hanging="851"/>
        <w:jc w:val="both"/>
      </w:pPr>
      <w:r>
        <w:t>1.1</w:t>
      </w:r>
      <w:r w:rsidR="000C74E9" w:rsidRPr="00A54BED">
        <w:t xml:space="preserve">    </w:t>
      </w:r>
      <w:r w:rsidR="000C74E9" w:rsidRPr="00A54BED">
        <w:tab/>
      </w:r>
      <w:r w:rsidR="000C74E9" w:rsidRPr="006E2884">
        <w:t xml:space="preserve">The subject site comprises </w:t>
      </w:r>
      <w:r w:rsidR="000C74E9">
        <w:t>the grounds of West House, a locally listed building, used currently as offices, a</w:t>
      </w:r>
      <w:r w:rsidR="000C74E9" w:rsidRPr="006E2884">
        <w:t xml:space="preserve"> </w:t>
      </w:r>
      <w:r w:rsidR="000C74E9">
        <w:t xml:space="preserve">medical centre, café, and the surrounding car parking area and ancillary buildings.  </w:t>
      </w:r>
    </w:p>
    <w:p w14:paraId="2B42A68A" w14:textId="77777777" w:rsidR="000C74E9" w:rsidRDefault="000C74E9" w:rsidP="000C74E9">
      <w:pPr>
        <w:autoSpaceDE w:val="0"/>
        <w:autoSpaceDN w:val="0"/>
        <w:adjustRightInd w:val="0"/>
        <w:ind w:left="851" w:hanging="851"/>
        <w:jc w:val="both"/>
      </w:pPr>
    </w:p>
    <w:p w14:paraId="36FBC830" w14:textId="24FB27D4" w:rsidR="000C74E9" w:rsidRPr="00A54BED" w:rsidRDefault="00206E84" w:rsidP="000C74E9">
      <w:pPr>
        <w:autoSpaceDE w:val="0"/>
        <w:autoSpaceDN w:val="0"/>
        <w:adjustRightInd w:val="0"/>
        <w:ind w:left="851" w:hanging="851"/>
        <w:jc w:val="both"/>
      </w:pPr>
      <w:r>
        <w:t>1.2</w:t>
      </w:r>
      <w:r w:rsidR="000C74E9">
        <w:t xml:space="preserve">       The wider expanse of the Pinner Memorial Park, a locally listed garden, comprises of a bowling green and mature tree cover to the south, an ornamental lake and large expanses of open space to the east and north and a </w:t>
      </w:r>
      <w:proofErr w:type="spellStart"/>
      <w:r w:rsidR="000C74E9">
        <w:t>dwellinghouse</w:t>
      </w:r>
      <w:proofErr w:type="spellEnd"/>
      <w:r w:rsidR="000C74E9">
        <w:t xml:space="preserve">, West House Lodge, immediately to the north of the site. </w:t>
      </w:r>
    </w:p>
    <w:p w14:paraId="743B9AEC" w14:textId="77777777" w:rsidR="000C74E9" w:rsidRPr="00A54BED" w:rsidRDefault="000C74E9" w:rsidP="000C74E9">
      <w:pPr>
        <w:tabs>
          <w:tab w:val="left" w:pos="1276"/>
        </w:tabs>
        <w:autoSpaceDE w:val="0"/>
        <w:autoSpaceDN w:val="0"/>
        <w:adjustRightInd w:val="0"/>
        <w:ind w:left="851" w:hanging="851"/>
        <w:jc w:val="both"/>
      </w:pPr>
    </w:p>
    <w:p w14:paraId="2DB3467F" w14:textId="3BCA115F" w:rsidR="000C74E9" w:rsidRPr="00A54BED" w:rsidRDefault="00206E84" w:rsidP="000C74E9">
      <w:pPr>
        <w:autoSpaceDE w:val="0"/>
        <w:autoSpaceDN w:val="0"/>
        <w:adjustRightInd w:val="0"/>
        <w:ind w:left="851" w:hanging="851"/>
        <w:jc w:val="both"/>
      </w:pPr>
      <w:r>
        <w:t>1.3</w:t>
      </w:r>
      <w:r w:rsidR="000C74E9" w:rsidRPr="00A54BED">
        <w:tab/>
      </w:r>
      <w:r w:rsidR="000C74E9">
        <w:t xml:space="preserve">West End Lane is primarily characterised by residential development with generously sized detached buildings. West Lodge School is located further to the south.  </w:t>
      </w:r>
      <w:r w:rsidR="000C74E9" w:rsidRPr="006E2884">
        <w:t xml:space="preserve"> </w:t>
      </w:r>
    </w:p>
    <w:p w14:paraId="51A44C3B" w14:textId="77777777" w:rsidR="000C74E9" w:rsidRPr="00A54BED" w:rsidRDefault="000C74E9" w:rsidP="000C74E9">
      <w:pPr>
        <w:tabs>
          <w:tab w:val="left" w:pos="1276"/>
        </w:tabs>
        <w:autoSpaceDE w:val="0"/>
        <w:autoSpaceDN w:val="0"/>
        <w:adjustRightInd w:val="0"/>
        <w:ind w:left="851" w:hanging="851"/>
        <w:jc w:val="both"/>
      </w:pPr>
    </w:p>
    <w:p w14:paraId="270D41F6" w14:textId="77777777" w:rsidR="000C74E9" w:rsidRDefault="000C74E9" w:rsidP="000C74E9">
      <w:pPr>
        <w:numPr>
          <w:ilvl w:val="0"/>
          <w:numId w:val="1"/>
        </w:numPr>
        <w:autoSpaceDE w:val="0"/>
        <w:autoSpaceDN w:val="0"/>
        <w:adjustRightInd w:val="0"/>
        <w:ind w:left="851" w:hanging="851"/>
        <w:jc w:val="both"/>
        <w:rPr>
          <w:b/>
          <w:u w:val="single"/>
        </w:rPr>
      </w:pPr>
      <w:r>
        <w:rPr>
          <w:b/>
          <w:u w:val="single"/>
        </w:rPr>
        <w:t>PROPOSAL</w:t>
      </w:r>
    </w:p>
    <w:p w14:paraId="42A83BA1" w14:textId="77777777" w:rsidR="000C74E9" w:rsidRDefault="000C74E9" w:rsidP="000C74E9">
      <w:pPr>
        <w:autoSpaceDE w:val="0"/>
        <w:autoSpaceDN w:val="0"/>
        <w:adjustRightInd w:val="0"/>
        <w:jc w:val="both"/>
        <w:rPr>
          <w:b/>
          <w:u w:val="single"/>
        </w:rPr>
      </w:pPr>
    </w:p>
    <w:p w14:paraId="047D1F5B" w14:textId="1B2A90DE" w:rsidR="000C74E9" w:rsidRPr="00F62A06" w:rsidRDefault="000C74E9" w:rsidP="00206E84">
      <w:pPr>
        <w:tabs>
          <w:tab w:val="left" w:pos="851"/>
        </w:tabs>
        <w:autoSpaceDE w:val="0"/>
        <w:autoSpaceDN w:val="0"/>
        <w:adjustRightInd w:val="0"/>
        <w:ind w:left="851" w:hanging="851"/>
        <w:jc w:val="both"/>
      </w:pPr>
      <w:r w:rsidRPr="00F62A06">
        <w:t xml:space="preserve">2.1 </w:t>
      </w:r>
      <w:r>
        <w:t xml:space="preserve">     It is proposed to construct an extension to the existing terraced area adjacent to Daisy’s Café within the ground floor of West House. </w:t>
      </w:r>
    </w:p>
    <w:p w14:paraId="4F288621" w14:textId="77777777" w:rsidR="000C74E9" w:rsidRPr="00F62A06" w:rsidRDefault="000C74E9" w:rsidP="000C74E9">
      <w:pPr>
        <w:autoSpaceDE w:val="0"/>
        <w:autoSpaceDN w:val="0"/>
        <w:adjustRightInd w:val="0"/>
        <w:jc w:val="both"/>
      </w:pPr>
    </w:p>
    <w:p w14:paraId="1F091CC3" w14:textId="7C0A92DE" w:rsidR="000C74E9" w:rsidRDefault="000C74E9" w:rsidP="00206E84">
      <w:pPr>
        <w:autoSpaceDE w:val="0"/>
        <w:autoSpaceDN w:val="0"/>
        <w:adjustRightInd w:val="0"/>
        <w:ind w:left="851" w:hanging="851"/>
        <w:jc w:val="both"/>
      </w:pPr>
      <w:r w:rsidRPr="00F62A06">
        <w:t xml:space="preserve">2.2 </w:t>
      </w:r>
      <w:r>
        <w:t xml:space="preserve">      </w:t>
      </w:r>
      <w:r w:rsidRPr="00F62A06">
        <w:t xml:space="preserve">The </w:t>
      </w:r>
      <w:r>
        <w:t xml:space="preserve">proposed terraced area would measure 6.1m by 7.2m and would be bound by a low post and rail timber fence on the west, south and east side of the terrace. </w:t>
      </w:r>
    </w:p>
    <w:p w14:paraId="3BA11EC3" w14:textId="77777777" w:rsidR="000C74E9" w:rsidRDefault="000C74E9" w:rsidP="000C74E9">
      <w:pPr>
        <w:autoSpaceDE w:val="0"/>
        <w:autoSpaceDN w:val="0"/>
        <w:adjustRightInd w:val="0"/>
        <w:jc w:val="both"/>
      </w:pPr>
    </w:p>
    <w:p w14:paraId="5B5B0411" w14:textId="6D756A6C" w:rsidR="000C74E9" w:rsidRDefault="000C74E9" w:rsidP="00206E84">
      <w:pPr>
        <w:tabs>
          <w:tab w:val="left" w:pos="851"/>
        </w:tabs>
        <w:autoSpaceDE w:val="0"/>
        <w:autoSpaceDN w:val="0"/>
        <w:adjustRightInd w:val="0"/>
        <w:ind w:left="851" w:hanging="851"/>
        <w:jc w:val="both"/>
      </w:pPr>
      <w:r>
        <w:t xml:space="preserve">2.3       The proposed post and rail timber fence would measure 1.35m and would rise to a maximum height of 1.7m owing to the change in natural ground level. </w:t>
      </w:r>
    </w:p>
    <w:p w14:paraId="4DB7EE9F" w14:textId="77777777" w:rsidR="000C74E9" w:rsidRDefault="000C74E9" w:rsidP="000C74E9">
      <w:pPr>
        <w:tabs>
          <w:tab w:val="left" w:pos="851"/>
        </w:tabs>
        <w:autoSpaceDE w:val="0"/>
        <w:autoSpaceDN w:val="0"/>
        <w:adjustRightInd w:val="0"/>
        <w:jc w:val="both"/>
      </w:pPr>
    </w:p>
    <w:p w14:paraId="49C36DF2" w14:textId="4B0461AD" w:rsidR="000C74E9" w:rsidRDefault="00206E84" w:rsidP="00206E84">
      <w:pPr>
        <w:tabs>
          <w:tab w:val="left" w:pos="851"/>
        </w:tabs>
        <w:autoSpaceDE w:val="0"/>
        <w:autoSpaceDN w:val="0"/>
        <w:adjustRightInd w:val="0"/>
        <w:ind w:left="851" w:hanging="851"/>
        <w:jc w:val="both"/>
      </w:pPr>
      <w:r>
        <w:t xml:space="preserve">2.4      </w:t>
      </w:r>
      <w:r w:rsidR="000C74E9">
        <w:t>The external finish on the outbuilding would be rendered to match the main building.</w:t>
      </w:r>
    </w:p>
    <w:p w14:paraId="695DC570" w14:textId="77777777" w:rsidR="000C74E9" w:rsidRDefault="000C74E9" w:rsidP="000C74E9">
      <w:pPr>
        <w:tabs>
          <w:tab w:val="left" w:pos="851"/>
        </w:tabs>
        <w:autoSpaceDE w:val="0"/>
        <w:autoSpaceDN w:val="0"/>
        <w:adjustRightInd w:val="0"/>
        <w:jc w:val="both"/>
      </w:pPr>
    </w:p>
    <w:p w14:paraId="4D6C4270" w14:textId="0223F933" w:rsidR="000C74E9" w:rsidRDefault="000C74E9" w:rsidP="000C74E9">
      <w:pPr>
        <w:tabs>
          <w:tab w:val="left" w:pos="851"/>
        </w:tabs>
        <w:autoSpaceDE w:val="0"/>
        <w:autoSpaceDN w:val="0"/>
        <w:adjustRightInd w:val="0"/>
        <w:jc w:val="both"/>
      </w:pPr>
      <w:r>
        <w:t xml:space="preserve">2.5      The proposed terrace and wall would be located close to the trees of amenity value. </w:t>
      </w:r>
    </w:p>
    <w:p w14:paraId="4D3D99FA" w14:textId="391BDAB7" w:rsidR="000C74E9" w:rsidRPr="00F62A06" w:rsidRDefault="000C74E9" w:rsidP="000C74E9">
      <w:pPr>
        <w:tabs>
          <w:tab w:val="left" w:pos="851"/>
        </w:tabs>
        <w:autoSpaceDE w:val="0"/>
        <w:autoSpaceDN w:val="0"/>
        <w:adjustRightInd w:val="0"/>
        <w:jc w:val="both"/>
      </w:pPr>
    </w:p>
    <w:p w14:paraId="4F48FD1C" w14:textId="77777777" w:rsidR="000C74E9" w:rsidRPr="00F62A06" w:rsidRDefault="000C74E9" w:rsidP="000C74E9">
      <w:pPr>
        <w:autoSpaceDE w:val="0"/>
        <w:autoSpaceDN w:val="0"/>
        <w:adjustRightInd w:val="0"/>
        <w:jc w:val="both"/>
      </w:pPr>
    </w:p>
    <w:p w14:paraId="3E230D96" w14:textId="77777777" w:rsidR="000C74E9" w:rsidRPr="00A54BED" w:rsidRDefault="000C74E9" w:rsidP="000C74E9">
      <w:pPr>
        <w:tabs>
          <w:tab w:val="left" w:pos="1276"/>
        </w:tabs>
        <w:autoSpaceDE w:val="0"/>
        <w:autoSpaceDN w:val="0"/>
        <w:adjustRightInd w:val="0"/>
        <w:jc w:val="both"/>
      </w:pPr>
    </w:p>
    <w:p w14:paraId="61CD1B57" w14:textId="77777777" w:rsidR="000C74E9" w:rsidRPr="00A54BED" w:rsidRDefault="000C74E9" w:rsidP="000C74E9">
      <w:pPr>
        <w:numPr>
          <w:ilvl w:val="0"/>
          <w:numId w:val="1"/>
        </w:numPr>
        <w:autoSpaceDE w:val="0"/>
        <w:autoSpaceDN w:val="0"/>
        <w:adjustRightInd w:val="0"/>
        <w:ind w:left="851" w:hanging="851"/>
        <w:jc w:val="both"/>
        <w:rPr>
          <w:b/>
          <w:u w:val="single"/>
        </w:rPr>
      </w:pPr>
      <w:r>
        <w:rPr>
          <w:b/>
        </w:rPr>
        <w:tab/>
      </w:r>
      <w:r w:rsidRPr="00901AD1">
        <w:rPr>
          <w:b/>
          <w:u w:val="single"/>
        </w:rPr>
        <w:t xml:space="preserve">RELEVANT </w:t>
      </w:r>
      <w:r w:rsidRPr="00A54BED">
        <w:rPr>
          <w:b/>
          <w:u w:val="single"/>
        </w:rPr>
        <w:t xml:space="preserve">PLANNING HISTORY   </w:t>
      </w:r>
    </w:p>
    <w:p w14:paraId="149ECF5F" w14:textId="77777777" w:rsidR="000C74E9" w:rsidRPr="00A54BED" w:rsidRDefault="000C74E9" w:rsidP="000C74E9">
      <w:pPr>
        <w:tabs>
          <w:tab w:val="left" w:pos="1276"/>
        </w:tabs>
        <w:autoSpaceDE w:val="0"/>
        <w:autoSpaceDN w:val="0"/>
        <w:adjustRightInd w:val="0"/>
        <w:ind w:left="851" w:hanging="851"/>
        <w:jc w:val="both"/>
      </w:pPr>
    </w:p>
    <w:tbl>
      <w:tblPr>
        <w:tblW w:w="95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9"/>
        <w:gridCol w:w="5386"/>
        <w:gridCol w:w="2126"/>
      </w:tblGrid>
      <w:tr w:rsidR="00531D0D" w:rsidRPr="00642AFE" w14:paraId="5DC0E8AB" w14:textId="3515275E" w:rsidTr="009D4D4F">
        <w:trPr>
          <w:trHeight w:val="697"/>
        </w:trPr>
        <w:tc>
          <w:tcPr>
            <w:tcW w:w="2019" w:type="dxa"/>
            <w:tcMar>
              <w:top w:w="0" w:type="dxa"/>
              <w:left w:w="108" w:type="dxa"/>
              <w:bottom w:w="0" w:type="dxa"/>
              <w:right w:w="108" w:type="dxa"/>
            </w:tcMar>
          </w:tcPr>
          <w:p w14:paraId="18231267" w14:textId="7C622011" w:rsidR="00D21BA4" w:rsidRDefault="00D21BA4" w:rsidP="000C74E9">
            <w:pPr>
              <w:autoSpaceDE w:val="0"/>
              <w:autoSpaceDN w:val="0"/>
              <w:adjustRightInd w:val="0"/>
              <w:ind w:left="883" w:hanging="883"/>
              <w:jc w:val="both"/>
            </w:pPr>
            <w:r w:rsidRPr="00F11949">
              <w:rPr>
                <w:rFonts w:cs="Arial"/>
                <w:b/>
              </w:rPr>
              <w:t>Ref no.</w:t>
            </w:r>
          </w:p>
          <w:p w14:paraId="01822640" w14:textId="6786E9E2" w:rsidR="00531D0D" w:rsidRPr="00642AFE" w:rsidRDefault="00531D0D" w:rsidP="00416528">
            <w:pPr>
              <w:autoSpaceDE w:val="0"/>
              <w:autoSpaceDN w:val="0"/>
              <w:adjustRightInd w:val="0"/>
              <w:ind w:left="883" w:hanging="883"/>
              <w:jc w:val="both"/>
            </w:pPr>
            <w:r>
              <w:t xml:space="preserve">             </w:t>
            </w:r>
          </w:p>
          <w:p w14:paraId="79020684" w14:textId="77777777" w:rsidR="00531D0D" w:rsidRPr="00642AFE" w:rsidRDefault="00531D0D" w:rsidP="000C74E9">
            <w:pPr>
              <w:autoSpaceDE w:val="0"/>
              <w:autoSpaceDN w:val="0"/>
              <w:adjustRightInd w:val="0"/>
              <w:ind w:left="883"/>
              <w:jc w:val="both"/>
            </w:pPr>
          </w:p>
        </w:tc>
        <w:tc>
          <w:tcPr>
            <w:tcW w:w="5386" w:type="dxa"/>
          </w:tcPr>
          <w:p w14:paraId="7E3A3F70" w14:textId="77777777" w:rsidR="00531D0D" w:rsidRDefault="00D21BA4" w:rsidP="000C74E9">
            <w:pPr>
              <w:autoSpaceDE w:val="0"/>
              <w:autoSpaceDN w:val="0"/>
              <w:adjustRightInd w:val="0"/>
              <w:ind w:left="883" w:hanging="883"/>
              <w:jc w:val="both"/>
              <w:rPr>
                <w:b/>
                <w:bCs/>
              </w:rPr>
            </w:pPr>
            <w:r w:rsidRPr="001B599B">
              <w:rPr>
                <w:b/>
                <w:bCs/>
              </w:rPr>
              <w:t>Description</w:t>
            </w:r>
          </w:p>
          <w:p w14:paraId="581FEC78" w14:textId="5EEDCD52" w:rsidR="0050579B" w:rsidRPr="001B599B" w:rsidRDefault="0050579B" w:rsidP="0050579B">
            <w:pPr>
              <w:autoSpaceDE w:val="0"/>
              <w:autoSpaceDN w:val="0"/>
              <w:adjustRightInd w:val="0"/>
              <w:ind w:left="883" w:hanging="883"/>
              <w:jc w:val="both"/>
              <w:rPr>
                <w:b/>
                <w:bCs/>
              </w:rPr>
            </w:pPr>
            <w:r>
              <w:t xml:space="preserve">            </w:t>
            </w:r>
          </w:p>
        </w:tc>
        <w:tc>
          <w:tcPr>
            <w:tcW w:w="2126" w:type="dxa"/>
          </w:tcPr>
          <w:p w14:paraId="7D966F36" w14:textId="77777777" w:rsidR="001B599B" w:rsidRDefault="001B599B" w:rsidP="000C74E9">
            <w:pPr>
              <w:autoSpaceDE w:val="0"/>
              <w:autoSpaceDN w:val="0"/>
              <w:adjustRightInd w:val="0"/>
              <w:ind w:left="883" w:hanging="883"/>
              <w:jc w:val="both"/>
              <w:rPr>
                <w:rFonts w:cs="Arial"/>
                <w:b/>
              </w:rPr>
            </w:pPr>
            <w:r w:rsidRPr="00544410">
              <w:rPr>
                <w:rFonts w:cs="Arial"/>
                <w:b/>
              </w:rPr>
              <w:t>Status &amp; date of</w:t>
            </w:r>
          </w:p>
          <w:p w14:paraId="3E19B509" w14:textId="519EB339" w:rsidR="00531D0D" w:rsidRDefault="0050579B" w:rsidP="000C74E9">
            <w:pPr>
              <w:autoSpaceDE w:val="0"/>
              <w:autoSpaceDN w:val="0"/>
              <w:adjustRightInd w:val="0"/>
              <w:ind w:left="883" w:hanging="883"/>
              <w:jc w:val="both"/>
              <w:rPr>
                <w:rFonts w:cs="Arial"/>
                <w:b/>
              </w:rPr>
            </w:pPr>
            <w:r w:rsidRPr="00544410">
              <w:rPr>
                <w:rFonts w:cs="Arial"/>
                <w:b/>
              </w:rPr>
              <w:t>D</w:t>
            </w:r>
            <w:r w:rsidR="001B599B" w:rsidRPr="00544410">
              <w:rPr>
                <w:rFonts w:cs="Arial"/>
                <w:b/>
              </w:rPr>
              <w:t>ecision</w:t>
            </w:r>
          </w:p>
          <w:p w14:paraId="079401AA" w14:textId="1039AAF0" w:rsidR="0050579B" w:rsidRDefault="0050579B" w:rsidP="009D4D4F">
            <w:pPr>
              <w:autoSpaceDE w:val="0"/>
              <w:autoSpaceDN w:val="0"/>
              <w:adjustRightInd w:val="0"/>
              <w:jc w:val="both"/>
            </w:pPr>
          </w:p>
        </w:tc>
      </w:tr>
      <w:tr w:rsidR="0050579B" w:rsidRPr="00642AFE" w14:paraId="2E2D01A5" w14:textId="77777777" w:rsidTr="00DC3DFA">
        <w:trPr>
          <w:trHeight w:val="1009"/>
        </w:trPr>
        <w:tc>
          <w:tcPr>
            <w:tcW w:w="2019" w:type="dxa"/>
            <w:tcMar>
              <w:top w:w="0" w:type="dxa"/>
              <w:left w:w="108" w:type="dxa"/>
              <w:bottom w:w="0" w:type="dxa"/>
              <w:right w:w="108" w:type="dxa"/>
            </w:tcMar>
          </w:tcPr>
          <w:p w14:paraId="3A24EDC9" w14:textId="77777777" w:rsidR="0050579B" w:rsidRDefault="0050579B" w:rsidP="0050579B">
            <w:pPr>
              <w:autoSpaceDE w:val="0"/>
              <w:autoSpaceDN w:val="0"/>
              <w:adjustRightInd w:val="0"/>
              <w:jc w:val="both"/>
            </w:pPr>
            <w:r w:rsidRPr="00642AFE">
              <w:t>P/</w:t>
            </w:r>
            <w:r>
              <w:t>2412/06</w:t>
            </w:r>
          </w:p>
          <w:p w14:paraId="738A4BA6" w14:textId="77777777" w:rsidR="0050579B" w:rsidRPr="00F11949" w:rsidRDefault="0050579B" w:rsidP="000C74E9">
            <w:pPr>
              <w:autoSpaceDE w:val="0"/>
              <w:autoSpaceDN w:val="0"/>
              <w:adjustRightInd w:val="0"/>
              <w:ind w:left="883" w:hanging="883"/>
              <w:jc w:val="both"/>
              <w:rPr>
                <w:rFonts w:cs="Arial"/>
                <w:b/>
              </w:rPr>
            </w:pPr>
          </w:p>
        </w:tc>
        <w:tc>
          <w:tcPr>
            <w:tcW w:w="5386" w:type="dxa"/>
          </w:tcPr>
          <w:p w14:paraId="38A16465" w14:textId="77777777" w:rsidR="0050579B" w:rsidRDefault="0050579B" w:rsidP="0050579B">
            <w:pPr>
              <w:autoSpaceDE w:val="0"/>
              <w:autoSpaceDN w:val="0"/>
              <w:adjustRightInd w:val="0"/>
              <w:ind w:left="883" w:hanging="883"/>
              <w:jc w:val="both"/>
              <w:rPr>
                <w:sz w:val="23"/>
                <w:szCs w:val="23"/>
              </w:rPr>
            </w:pPr>
            <w:r>
              <w:rPr>
                <w:sz w:val="23"/>
                <w:szCs w:val="23"/>
              </w:rPr>
              <w:t>Partial Demolition And Part Single And Part Two</w:t>
            </w:r>
          </w:p>
          <w:p w14:paraId="2295485E" w14:textId="77777777" w:rsidR="0050579B" w:rsidRDefault="0050579B" w:rsidP="0050579B">
            <w:pPr>
              <w:autoSpaceDE w:val="0"/>
              <w:autoSpaceDN w:val="0"/>
              <w:adjustRightInd w:val="0"/>
              <w:ind w:left="883" w:hanging="883"/>
              <w:jc w:val="both"/>
              <w:rPr>
                <w:sz w:val="23"/>
                <w:szCs w:val="23"/>
              </w:rPr>
            </w:pPr>
            <w:r>
              <w:rPr>
                <w:sz w:val="23"/>
                <w:szCs w:val="23"/>
              </w:rPr>
              <w:t>Storey Extension On South Side To Provide Café</w:t>
            </w:r>
          </w:p>
          <w:p w14:paraId="5405F12C" w14:textId="77777777" w:rsidR="0050579B" w:rsidRDefault="0050579B" w:rsidP="0050579B">
            <w:pPr>
              <w:autoSpaceDE w:val="0"/>
              <w:autoSpaceDN w:val="0"/>
              <w:adjustRightInd w:val="0"/>
              <w:ind w:left="883" w:hanging="883"/>
              <w:jc w:val="both"/>
              <w:rPr>
                <w:sz w:val="23"/>
                <w:szCs w:val="23"/>
              </w:rPr>
            </w:pPr>
            <w:r>
              <w:rPr>
                <w:sz w:val="23"/>
                <w:szCs w:val="23"/>
              </w:rPr>
              <w:t>Exhibition And Function Rooms New Pitched Roof</w:t>
            </w:r>
          </w:p>
          <w:p w14:paraId="03021994" w14:textId="77777777" w:rsidR="0050579B" w:rsidRDefault="0050579B" w:rsidP="0050579B">
            <w:pPr>
              <w:autoSpaceDE w:val="0"/>
              <w:autoSpaceDN w:val="0"/>
              <w:adjustRightInd w:val="0"/>
              <w:ind w:left="883" w:hanging="883"/>
              <w:jc w:val="both"/>
              <w:rPr>
                <w:sz w:val="23"/>
                <w:szCs w:val="23"/>
              </w:rPr>
            </w:pPr>
            <w:r>
              <w:rPr>
                <w:sz w:val="23"/>
                <w:szCs w:val="23"/>
              </w:rPr>
              <w:t>Incorporating Dormers Over The Building To</w:t>
            </w:r>
          </w:p>
          <w:p w14:paraId="029BE829" w14:textId="77777777" w:rsidR="0050579B" w:rsidRDefault="0050579B" w:rsidP="0050579B">
            <w:pPr>
              <w:autoSpaceDE w:val="0"/>
              <w:autoSpaceDN w:val="0"/>
              <w:adjustRightInd w:val="0"/>
              <w:ind w:left="883" w:hanging="883"/>
              <w:jc w:val="both"/>
              <w:rPr>
                <w:sz w:val="23"/>
                <w:szCs w:val="23"/>
              </w:rPr>
            </w:pPr>
            <w:r>
              <w:rPr>
                <w:sz w:val="23"/>
                <w:szCs w:val="23"/>
              </w:rPr>
              <w:t>Provide Office Accommodation At Loft Level And</w:t>
            </w:r>
          </w:p>
          <w:p w14:paraId="1B85177E" w14:textId="4AB40F3D" w:rsidR="0050579B" w:rsidRPr="001B599B" w:rsidRDefault="0050579B" w:rsidP="009D4D4F">
            <w:pPr>
              <w:autoSpaceDE w:val="0"/>
              <w:autoSpaceDN w:val="0"/>
              <w:adjustRightInd w:val="0"/>
              <w:ind w:left="883" w:hanging="883"/>
              <w:jc w:val="both"/>
              <w:rPr>
                <w:b/>
                <w:bCs/>
              </w:rPr>
            </w:pPr>
            <w:r>
              <w:rPr>
                <w:sz w:val="23"/>
                <w:szCs w:val="23"/>
              </w:rPr>
              <w:t xml:space="preserve">External Alterations </w:t>
            </w:r>
          </w:p>
        </w:tc>
        <w:tc>
          <w:tcPr>
            <w:tcW w:w="2126" w:type="dxa"/>
          </w:tcPr>
          <w:p w14:paraId="0F5F84DE" w14:textId="77777777" w:rsidR="0050579B" w:rsidRDefault="0050579B" w:rsidP="0050579B">
            <w:pPr>
              <w:autoSpaceDE w:val="0"/>
              <w:autoSpaceDN w:val="0"/>
              <w:adjustRightInd w:val="0"/>
              <w:ind w:left="883" w:hanging="883"/>
              <w:jc w:val="both"/>
              <w:rPr>
                <w:sz w:val="23"/>
                <w:szCs w:val="23"/>
              </w:rPr>
            </w:pPr>
            <w:r>
              <w:rPr>
                <w:sz w:val="23"/>
                <w:szCs w:val="23"/>
              </w:rPr>
              <w:t>Granted:</w:t>
            </w:r>
          </w:p>
          <w:p w14:paraId="5BE2FDBC" w14:textId="5E78FDA8" w:rsidR="0050579B" w:rsidRPr="00544410" w:rsidRDefault="0050579B" w:rsidP="0050579B">
            <w:pPr>
              <w:autoSpaceDE w:val="0"/>
              <w:autoSpaceDN w:val="0"/>
              <w:adjustRightInd w:val="0"/>
              <w:ind w:left="883" w:hanging="883"/>
              <w:jc w:val="both"/>
              <w:rPr>
                <w:rFonts w:cs="Arial"/>
                <w:b/>
              </w:rPr>
            </w:pPr>
            <w:r>
              <w:rPr>
                <w:sz w:val="23"/>
                <w:szCs w:val="23"/>
              </w:rPr>
              <w:t>03/11/2006</w:t>
            </w:r>
          </w:p>
        </w:tc>
      </w:tr>
      <w:tr w:rsidR="00531D0D" w:rsidRPr="00642AFE" w14:paraId="2D9B026D" w14:textId="77777777" w:rsidTr="00206E84">
        <w:trPr>
          <w:trHeight w:val="715"/>
        </w:trPr>
        <w:tc>
          <w:tcPr>
            <w:tcW w:w="2019" w:type="dxa"/>
            <w:tcMar>
              <w:top w:w="0" w:type="dxa"/>
              <w:left w:w="108" w:type="dxa"/>
              <w:bottom w:w="0" w:type="dxa"/>
              <w:right w:w="108" w:type="dxa"/>
            </w:tcMar>
          </w:tcPr>
          <w:p w14:paraId="6BEF36BC" w14:textId="77777777" w:rsidR="0050579B" w:rsidRDefault="0050579B" w:rsidP="0050579B">
            <w:pPr>
              <w:autoSpaceDE w:val="0"/>
              <w:autoSpaceDN w:val="0"/>
              <w:adjustRightInd w:val="0"/>
              <w:jc w:val="both"/>
            </w:pPr>
            <w:r w:rsidRPr="00642AFE">
              <w:t>P/</w:t>
            </w:r>
            <w:r>
              <w:t>1016/11</w:t>
            </w:r>
          </w:p>
          <w:p w14:paraId="75D3426F" w14:textId="77777777" w:rsidR="00531D0D" w:rsidRDefault="00531D0D" w:rsidP="000C74E9">
            <w:pPr>
              <w:autoSpaceDE w:val="0"/>
              <w:autoSpaceDN w:val="0"/>
              <w:adjustRightInd w:val="0"/>
              <w:ind w:left="883" w:hanging="883"/>
              <w:jc w:val="both"/>
            </w:pPr>
          </w:p>
        </w:tc>
        <w:tc>
          <w:tcPr>
            <w:tcW w:w="5386" w:type="dxa"/>
          </w:tcPr>
          <w:p w14:paraId="44A893D6" w14:textId="0EB3D21A" w:rsidR="00531D0D" w:rsidRDefault="0050579B" w:rsidP="00206E84">
            <w:pPr>
              <w:autoSpaceDE w:val="0"/>
              <w:autoSpaceDN w:val="0"/>
              <w:adjustRightInd w:val="0"/>
              <w:jc w:val="both"/>
            </w:pPr>
            <w:r>
              <w:rPr>
                <w:sz w:val="23"/>
                <w:szCs w:val="23"/>
              </w:rPr>
              <w:t>Partial Demolition And Part Single And Part Two Storey Extension On South Side To Provide Cafe Exhibition And Function Rooms New Pitched Roof Incorporating Dormers Over The Building To Provide Office Accommodation At Loft Level And External Alterations</w:t>
            </w:r>
          </w:p>
        </w:tc>
        <w:tc>
          <w:tcPr>
            <w:tcW w:w="2126" w:type="dxa"/>
          </w:tcPr>
          <w:p w14:paraId="5CE2F170" w14:textId="77777777" w:rsidR="0050579B" w:rsidRPr="00293612" w:rsidRDefault="0050579B" w:rsidP="0050579B">
            <w:pPr>
              <w:autoSpaceDE w:val="0"/>
              <w:autoSpaceDN w:val="0"/>
              <w:adjustRightInd w:val="0"/>
              <w:jc w:val="both"/>
            </w:pPr>
            <w:r>
              <w:t>Granted: 21/06/2011</w:t>
            </w:r>
          </w:p>
          <w:p w14:paraId="123C47CB" w14:textId="77777777" w:rsidR="00531D0D" w:rsidRDefault="00531D0D" w:rsidP="000C74E9">
            <w:pPr>
              <w:autoSpaceDE w:val="0"/>
              <w:autoSpaceDN w:val="0"/>
              <w:adjustRightInd w:val="0"/>
              <w:ind w:left="883" w:hanging="883"/>
              <w:jc w:val="both"/>
            </w:pPr>
          </w:p>
        </w:tc>
      </w:tr>
      <w:tr w:rsidR="00531D0D" w:rsidRPr="00642AFE" w14:paraId="24DA5E59" w14:textId="70EC8601" w:rsidTr="00DC3DFA">
        <w:trPr>
          <w:trHeight w:val="1009"/>
        </w:trPr>
        <w:tc>
          <w:tcPr>
            <w:tcW w:w="2019" w:type="dxa"/>
            <w:tcMar>
              <w:top w:w="0" w:type="dxa"/>
              <w:left w:w="108" w:type="dxa"/>
              <w:bottom w:w="0" w:type="dxa"/>
              <w:right w:w="108" w:type="dxa"/>
            </w:tcMar>
          </w:tcPr>
          <w:p w14:paraId="6ECEED90" w14:textId="77777777" w:rsidR="00D00D68" w:rsidRDefault="00D00D68" w:rsidP="00D00D68">
            <w:pPr>
              <w:autoSpaceDE w:val="0"/>
              <w:autoSpaceDN w:val="0"/>
              <w:adjustRightInd w:val="0"/>
              <w:jc w:val="both"/>
            </w:pPr>
            <w:r>
              <w:lastRenderedPageBreak/>
              <w:t>P/2618/13</w:t>
            </w:r>
          </w:p>
          <w:p w14:paraId="02A591E3" w14:textId="77777777" w:rsidR="00531D0D" w:rsidRDefault="00531D0D" w:rsidP="000C74E9">
            <w:pPr>
              <w:autoSpaceDE w:val="0"/>
              <w:autoSpaceDN w:val="0"/>
              <w:adjustRightInd w:val="0"/>
              <w:ind w:left="883" w:hanging="883"/>
              <w:jc w:val="both"/>
            </w:pPr>
          </w:p>
        </w:tc>
        <w:tc>
          <w:tcPr>
            <w:tcW w:w="5386" w:type="dxa"/>
          </w:tcPr>
          <w:p w14:paraId="67AEDE61" w14:textId="77777777" w:rsidR="00D5334C" w:rsidRDefault="00D5334C" w:rsidP="00D5334C">
            <w:pPr>
              <w:autoSpaceDE w:val="0"/>
              <w:autoSpaceDN w:val="0"/>
              <w:adjustRightInd w:val="0"/>
              <w:jc w:val="both"/>
            </w:pPr>
            <w:r>
              <w:t>New Two Storey Museum Building With Covered Link to Existing West House Building</w:t>
            </w:r>
          </w:p>
          <w:p w14:paraId="3BE07014" w14:textId="77777777" w:rsidR="00531D0D" w:rsidRDefault="00531D0D" w:rsidP="000C74E9">
            <w:pPr>
              <w:autoSpaceDE w:val="0"/>
              <w:autoSpaceDN w:val="0"/>
              <w:adjustRightInd w:val="0"/>
              <w:ind w:left="883" w:hanging="883"/>
              <w:jc w:val="both"/>
            </w:pPr>
          </w:p>
        </w:tc>
        <w:tc>
          <w:tcPr>
            <w:tcW w:w="2126" w:type="dxa"/>
          </w:tcPr>
          <w:p w14:paraId="4C8521C4" w14:textId="77777777" w:rsidR="00E23103" w:rsidRDefault="00E23103" w:rsidP="00E23103">
            <w:pPr>
              <w:autoSpaceDE w:val="0"/>
              <w:autoSpaceDN w:val="0"/>
              <w:adjustRightInd w:val="0"/>
              <w:jc w:val="both"/>
            </w:pPr>
            <w:r>
              <w:t>Granted: 18/10/2013</w:t>
            </w:r>
          </w:p>
          <w:p w14:paraId="3CDDC787" w14:textId="77777777" w:rsidR="00531D0D" w:rsidRDefault="00531D0D" w:rsidP="000C74E9">
            <w:pPr>
              <w:autoSpaceDE w:val="0"/>
              <w:autoSpaceDN w:val="0"/>
              <w:adjustRightInd w:val="0"/>
              <w:ind w:left="883" w:hanging="883"/>
              <w:jc w:val="both"/>
            </w:pPr>
          </w:p>
        </w:tc>
      </w:tr>
      <w:tr w:rsidR="00531D0D" w:rsidRPr="00642AFE" w14:paraId="5834293E" w14:textId="77777777" w:rsidTr="00DC3DFA">
        <w:trPr>
          <w:trHeight w:val="1009"/>
        </w:trPr>
        <w:tc>
          <w:tcPr>
            <w:tcW w:w="2019" w:type="dxa"/>
            <w:tcMar>
              <w:top w:w="0" w:type="dxa"/>
              <w:left w:w="108" w:type="dxa"/>
              <w:bottom w:w="0" w:type="dxa"/>
              <w:right w:w="108" w:type="dxa"/>
            </w:tcMar>
          </w:tcPr>
          <w:p w14:paraId="773C09BD" w14:textId="77777777" w:rsidR="00670DD9" w:rsidRDefault="00670DD9" w:rsidP="00670DD9">
            <w:pPr>
              <w:autoSpaceDE w:val="0"/>
              <w:autoSpaceDN w:val="0"/>
              <w:adjustRightInd w:val="0"/>
              <w:jc w:val="both"/>
            </w:pPr>
            <w:r>
              <w:t>P/1792/16</w:t>
            </w:r>
          </w:p>
          <w:p w14:paraId="489A326B" w14:textId="77777777" w:rsidR="00531D0D" w:rsidRDefault="00531D0D" w:rsidP="000C74E9">
            <w:pPr>
              <w:autoSpaceDE w:val="0"/>
              <w:autoSpaceDN w:val="0"/>
              <w:adjustRightInd w:val="0"/>
              <w:ind w:left="883" w:hanging="883"/>
              <w:jc w:val="both"/>
            </w:pPr>
          </w:p>
        </w:tc>
        <w:tc>
          <w:tcPr>
            <w:tcW w:w="5386" w:type="dxa"/>
          </w:tcPr>
          <w:p w14:paraId="7DF30A37" w14:textId="77777777" w:rsidR="00670DD9" w:rsidRDefault="00670DD9" w:rsidP="004F651B">
            <w:pPr>
              <w:autoSpaceDE w:val="0"/>
              <w:autoSpaceDN w:val="0"/>
              <w:adjustRightInd w:val="0"/>
              <w:jc w:val="both"/>
            </w:pPr>
            <w:r>
              <w:t>Extension of Paved Terrace with Low Timber Post and Rail Fence</w:t>
            </w:r>
          </w:p>
          <w:p w14:paraId="5E8D128E" w14:textId="77777777" w:rsidR="00531D0D" w:rsidRDefault="00531D0D" w:rsidP="000C74E9">
            <w:pPr>
              <w:autoSpaceDE w:val="0"/>
              <w:autoSpaceDN w:val="0"/>
              <w:adjustRightInd w:val="0"/>
              <w:ind w:left="883" w:hanging="883"/>
              <w:jc w:val="both"/>
            </w:pPr>
          </w:p>
        </w:tc>
        <w:tc>
          <w:tcPr>
            <w:tcW w:w="2126" w:type="dxa"/>
          </w:tcPr>
          <w:p w14:paraId="2918F0F8" w14:textId="77777777" w:rsidR="00C14DB0" w:rsidRDefault="00C14DB0" w:rsidP="00C14DB0">
            <w:pPr>
              <w:autoSpaceDE w:val="0"/>
              <w:autoSpaceDN w:val="0"/>
              <w:adjustRightInd w:val="0"/>
              <w:jc w:val="both"/>
            </w:pPr>
            <w:r>
              <w:t>Granted: 12/09/2016</w:t>
            </w:r>
          </w:p>
          <w:p w14:paraId="650DA9B3" w14:textId="77777777" w:rsidR="00531D0D" w:rsidRDefault="00531D0D" w:rsidP="000C74E9">
            <w:pPr>
              <w:autoSpaceDE w:val="0"/>
              <w:autoSpaceDN w:val="0"/>
              <w:adjustRightInd w:val="0"/>
              <w:ind w:left="883" w:hanging="883"/>
              <w:jc w:val="both"/>
            </w:pPr>
          </w:p>
        </w:tc>
      </w:tr>
      <w:tr w:rsidR="00531D0D" w:rsidRPr="00642AFE" w14:paraId="1FD3E6A1" w14:textId="77777777" w:rsidTr="00DC3DFA">
        <w:trPr>
          <w:trHeight w:val="1009"/>
        </w:trPr>
        <w:tc>
          <w:tcPr>
            <w:tcW w:w="2019" w:type="dxa"/>
            <w:tcMar>
              <w:top w:w="0" w:type="dxa"/>
              <w:left w:w="108" w:type="dxa"/>
              <w:bottom w:w="0" w:type="dxa"/>
              <w:right w:w="108" w:type="dxa"/>
            </w:tcMar>
          </w:tcPr>
          <w:p w14:paraId="274F5A1C" w14:textId="459178EE" w:rsidR="00C14DB0" w:rsidRDefault="00C14DB0" w:rsidP="00C14DB0">
            <w:pPr>
              <w:autoSpaceDE w:val="0"/>
              <w:autoSpaceDN w:val="0"/>
              <w:adjustRightInd w:val="0"/>
              <w:jc w:val="both"/>
            </w:pPr>
            <w:r>
              <w:t>P/</w:t>
            </w:r>
            <w:r w:rsidR="00CB0FA9">
              <w:t>5747/17</w:t>
            </w:r>
          </w:p>
          <w:p w14:paraId="24CDB212" w14:textId="77777777" w:rsidR="00531D0D" w:rsidRDefault="00531D0D" w:rsidP="000C74E9">
            <w:pPr>
              <w:autoSpaceDE w:val="0"/>
              <w:autoSpaceDN w:val="0"/>
              <w:adjustRightInd w:val="0"/>
              <w:ind w:left="883" w:hanging="883"/>
              <w:jc w:val="both"/>
            </w:pPr>
          </w:p>
        </w:tc>
        <w:tc>
          <w:tcPr>
            <w:tcW w:w="5386" w:type="dxa"/>
          </w:tcPr>
          <w:p w14:paraId="0E7ED641" w14:textId="77777777" w:rsidR="00E01912" w:rsidRDefault="00E01912" w:rsidP="00E01912">
            <w:pPr>
              <w:autoSpaceDE w:val="0"/>
              <w:autoSpaceDN w:val="0"/>
              <w:adjustRightInd w:val="0"/>
              <w:jc w:val="both"/>
            </w:pPr>
            <w:r>
              <w:t>Single storey rear extension; canopy over terrace; extension to terrace and extended brick wall; re-location of bin storage; re-configuration and addition of two of parking bays</w:t>
            </w:r>
          </w:p>
          <w:p w14:paraId="02351257" w14:textId="77777777" w:rsidR="00531D0D" w:rsidRDefault="00531D0D" w:rsidP="000C74E9">
            <w:pPr>
              <w:autoSpaceDE w:val="0"/>
              <w:autoSpaceDN w:val="0"/>
              <w:adjustRightInd w:val="0"/>
              <w:ind w:left="883" w:hanging="883"/>
              <w:jc w:val="both"/>
            </w:pPr>
          </w:p>
        </w:tc>
        <w:tc>
          <w:tcPr>
            <w:tcW w:w="2126" w:type="dxa"/>
          </w:tcPr>
          <w:p w14:paraId="74929923" w14:textId="42630ADD" w:rsidR="00531D0D" w:rsidRDefault="001F2BBD" w:rsidP="000C74E9">
            <w:pPr>
              <w:autoSpaceDE w:val="0"/>
              <w:autoSpaceDN w:val="0"/>
              <w:adjustRightInd w:val="0"/>
              <w:ind w:left="883" w:hanging="883"/>
              <w:jc w:val="both"/>
            </w:pPr>
            <w:r>
              <w:t>Gran</w:t>
            </w:r>
            <w:r w:rsidR="008C7989">
              <w:t>t</w:t>
            </w:r>
            <w:r>
              <w:t>ed:</w:t>
            </w:r>
          </w:p>
          <w:p w14:paraId="6CA4A2AA" w14:textId="22CB947D" w:rsidR="008C7989" w:rsidRDefault="008C7989" w:rsidP="000C74E9">
            <w:pPr>
              <w:autoSpaceDE w:val="0"/>
              <w:autoSpaceDN w:val="0"/>
              <w:adjustRightInd w:val="0"/>
              <w:ind w:left="883" w:hanging="883"/>
              <w:jc w:val="both"/>
            </w:pPr>
            <w:r>
              <w:t>01/06/2018</w:t>
            </w:r>
          </w:p>
          <w:p w14:paraId="490D571E" w14:textId="2621AA65" w:rsidR="001F2BBD" w:rsidRDefault="001F2BBD" w:rsidP="000C74E9">
            <w:pPr>
              <w:autoSpaceDE w:val="0"/>
              <w:autoSpaceDN w:val="0"/>
              <w:adjustRightInd w:val="0"/>
              <w:ind w:left="883" w:hanging="883"/>
              <w:jc w:val="both"/>
            </w:pPr>
          </w:p>
        </w:tc>
      </w:tr>
      <w:tr w:rsidR="00531D0D" w:rsidRPr="00642AFE" w14:paraId="4C35B8C9" w14:textId="77777777" w:rsidTr="00DC3DFA">
        <w:trPr>
          <w:trHeight w:val="1009"/>
        </w:trPr>
        <w:tc>
          <w:tcPr>
            <w:tcW w:w="2019" w:type="dxa"/>
            <w:tcMar>
              <w:top w:w="0" w:type="dxa"/>
              <w:left w:w="108" w:type="dxa"/>
              <w:bottom w:w="0" w:type="dxa"/>
              <w:right w:w="108" w:type="dxa"/>
            </w:tcMar>
          </w:tcPr>
          <w:p w14:paraId="2ADF36A1" w14:textId="77777777" w:rsidR="00991BAF" w:rsidRDefault="00991BAF" w:rsidP="00991BAF">
            <w:pPr>
              <w:autoSpaceDE w:val="0"/>
              <w:autoSpaceDN w:val="0"/>
              <w:adjustRightInd w:val="0"/>
              <w:jc w:val="both"/>
            </w:pPr>
            <w:r>
              <w:t>P/5052/18</w:t>
            </w:r>
          </w:p>
          <w:p w14:paraId="5E204BAC" w14:textId="77777777" w:rsidR="00531D0D" w:rsidRDefault="00531D0D" w:rsidP="000C74E9">
            <w:pPr>
              <w:autoSpaceDE w:val="0"/>
              <w:autoSpaceDN w:val="0"/>
              <w:adjustRightInd w:val="0"/>
              <w:ind w:left="883" w:hanging="883"/>
              <w:jc w:val="both"/>
            </w:pPr>
          </w:p>
        </w:tc>
        <w:tc>
          <w:tcPr>
            <w:tcW w:w="5386" w:type="dxa"/>
          </w:tcPr>
          <w:p w14:paraId="0B556A27" w14:textId="77777777" w:rsidR="00F25595" w:rsidRDefault="00F25595" w:rsidP="00F25595">
            <w:pPr>
              <w:autoSpaceDE w:val="0"/>
              <w:autoSpaceDN w:val="0"/>
              <w:adjustRightInd w:val="0"/>
              <w:jc w:val="both"/>
            </w:pPr>
            <w:r>
              <w:t>Variation of condition 4 (hours of terrace use) attached to planning permission P/5747/17 dated 30/05/2018 to change the opening hours of the terraces</w:t>
            </w:r>
          </w:p>
          <w:p w14:paraId="1803F0A2" w14:textId="77777777" w:rsidR="00531D0D" w:rsidRDefault="00531D0D" w:rsidP="000C74E9">
            <w:pPr>
              <w:autoSpaceDE w:val="0"/>
              <w:autoSpaceDN w:val="0"/>
              <w:adjustRightInd w:val="0"/>
              <w:ind w:left="883" w:hanging="883"/>
              <w:jc w:val="both"/>
            </w:pPr>
          </w:p>
        </w:tc>
        <w:tc>
          <w:tcPr>
            <w:tcW w:w="2126" w:type="dxa"/>
          </w:tcPr>
          <w:p w14:paraId="192748AE" w14:textId="77777777" w:rsidR="00531D0D" w:rsidRDefault="00F25595" w:rsidP="000C74E9">
            <w:pPr>
              <w:autoSpaceDE w:val="0"/>
              <w:autoSpaceDN w:val="0"/>
              <w:adjustRightInd w:val="0"/>
              <w:ind w:left="883" w:hanging="883"/>
              <w:jc w:val="both"/>
            </w:pPr>
            <w:r>
              <w:t>Refused:</w:t>
            </w:r>
          </w:p>
          <w:p w14:paraId="6A3346F3" w14:textId="45FB0DD8" w:rsidR="00F25595" w:rsidRDefault="00F25595" w:rsidP="000C74E9">
            <w:pPr>
              <w:autoSpaceDE w:val="0"/>
              <w:autoSpaceDN w:val="0"/>
              <w:adjustRightInd w:val="0"/>
              <w:ind w:left="883" w:hanging="883"/>
              <w:jc w:val="both"/>
            </w:pPr>
            <w:r>
              <w:t>07/01/2019</w:t>
            </w:r>
          </w:p>
        </w:tc>
      </w:tr>
      <w:tr w:rsidR="001913CA" w:rsidRPr="00642AFE" w14:paraId="582483C8" w14:textId="77777777" w:rsidTr="006C4F1D">
        <w:trPr>
          <w:trHeight w:val="1009"/>
        </w:trPr>
        <w:tc>
          <w:tcPr>
            <w:tcW w:w="9531" w:type="dxa"/>
            <w:gridSpan w:val="3"/>
            <w:tcMar>
              <w:top w:w="0" w:type="dxa"/>
              <w:left w:w="108" w:type="dxa"/>
              <w:bottom w:w="0" w:type="dxa"/>
              <w:right w:w="108" w:type="dxa"/>
            </w:tcMar>
          </w:tcPr>
          <w:p w14:paraId="7C56138C" w14:textId="77777777" w:rsidR="001913CA" w:rsidRDefault="001913CA" w:rsidP="00F25595">
            <w:pPr>
              <w:autoSpaceDE w:val="0"/>
              <w:autoSpaceDN w:val="0"/>
              <w:adjustRightInd w:val="0"/>
              <w:jc w:val="both"/>
            </w:pPr>
            <w:r>
              <w:t>Reason for refusal:</w:t>
            </w:r>
          </w:p>
          <w:p w14:paraId="0D38E344" w14:textId="77777777" w:rsidR="001913CA" w:rsidRDefault="001913CA" w:rsidP="00F25595">
            <w:pPr>
              <w:autoSpaceDE w:val="0"/>
              <w:autoSpaceDN w:val="0"/>
              <w:adjustRightInd w:val="0"/>
              <w:jc w:val="both"/>
              <w:rPr>
                <w:i/>
                <w:iCs/>
              </w:rPr>
            </w:pPr>
            <w:r w:rsidRPr="000C74E9">
              <w:rPr>
                <w:i/>
                <w:iCs/>
              </w:rPr>
              <w:t>The outdoor terrace subject to this application is presently restricted in its hours of use in order to prevent noise generation having a detrimental impact upon the residential amenity of neighbouring residents. It is considered that the increased hours of operation particularly at more unsociable hours would result in a significant increase in noise levels and disturbance from customers, which would be exasperated due to the close proximity to the neighbouring properties. The proposed variation in the opening hours would therefore result in a detrimental impact upon the amenities of neighbouring residents, contrary to policy 7.6B of the London Plan (2016) and policy DM1 of the Development Management Policies Local Plan (2013).</w:t>
            </w:r>
          </w:p>
          <w:p w14:paraId="2E7BA2E2" w14:textId="77777777" w:rsidR="001913CA" w:rsidRDefault="001913CA" w:rsidP="000C74E9">
            <w:pPr>
              <w:autoSpaceDE w:val="0"/>
              <w:autoSpaceDN w:val="0"/>
              <w:adjustRightInd w:val="0"/>
              <w:ind w:left="883" w:hanging="883"/>
              <w:jc w:val="both"/>
            </w:pPr>
          </w:p>
        </w:tc>
      </w:tr>
    </w:tbl>
    <w:p w14:paraId="5C1D0F4D" w14:textId="77777777" w:rsidR="001913CA" w:rsidRDefault="001913CA" w:rsidP="001913CA">
      <w:pPr>
        <w:autoSpaceDE w:val="0"/>
        <w:autoSpaceDN w:val="0"/>
        <w:adjustRightInd w:val="0"/>
        <w:ind w:left="851"/>
        <w:jc w:val="both"/>
        <w:rPr>
          <w:b/>
          <w:bCs/>
          <w:u w:val="single"/>
        </w:rPr>
      </w:pPr>
    </w:p>
    <w:p w14:paraId="4CAAD118" w14:textId="3F1D24E4" w:rsidR="000C74E9" w:rsidRPr="008A2A94" w:rsidRDefault="000C74E9" w:rsidP="000C74E9">
      <w:pPr>
        <w:numPr>
          <w:ilvl w:val="0"/>
          <w:numId w:val="1"/>
        </w:numPr>
        <w:autoSpaceDE w:val="0"/>
        <w:autoSpaceDN w:val="0"/>
        <w:adjustRightInd w:val="0"/>
        <w:ind w:left="851" w:hanging="851"/>
        <w:jc w:val="both"/>
        <w:rPr>
          <w:b/>
          <w:bCs/>
          <w:u w:val="single"/>
        </w:rPr>
      </w:pPr>
      <w:r w:rsidRPr="008A2A94">
        <w:rPr>
          <w:b/>
          <w:bCs/>
          <w:u w:val="single"/>
        </w:rPr>
        <w:t xml:space="preserve">CONSULTATION    </w:t>
      </w:r>
    </w:p>
    <w:p w14:paraId="502471EA" w14:textId="77777777" w:rsidR="000C74E9" w:rsidRPr="00A54BED" w:rsidRDefault="000C74E9" w:rsidP="000C74E9">
      <w:pPr>
        <w:tabs>
          <w:tab w:val="left" w:pos="993"/>
        </w:tabs>
        <w:autoSpaceDE w:val="0"/>
        <w:autoSpaceDN w:val="0"/>
        <w:adjustRightInd w:val="0"/>
        <w:ind w:left="851" w:hanging="851"/>
        <w:jc w:val="both"/>
      </w:pPr>
    </w:p>
    <w:p w14:paraId="213302F0" w14:textId="77777777" w:rsidR="000C74E9" w:rsidRPr="00B9281D" w:rsidRDefault="000C74E9" w:rsidP="000C74E9">
      <w:pPr>
        <w:pStyle w:val="Default"/>
        <w:jc w:val="both"/>
        <w:rPr>
          <w:sz w:val="23"/>
          <w:szCs w:val="23"/>
        </w:rPr>
      </w:pPr>
      <w:r w:rsidRPr="00A54BED">
        <w:t>4.1</w:t>
      </w:r>
      <w:r w:rsidRPr="00A54BED">
        <w:tab/>
      </w:r>
      <w:r>
        <w:t xml:space="preserve"> </w:t>
      </w:r>
      <w:r>
        <w:rPr>
          <w:sz w:val="23"/>
          <w:szCs w:val="23"/>
        </w:rPr>
        <w:t>A</w:t>
      </w:r>
      <w:r w:rsidRPr="00B9281D">
        <w:rPr>
          <w:sz w:val="23"/>
          <w:szCs w:val="23"/>
        </w:rPr>
        <w:t xml:space="preserve"> Site Notice was erected on </w:t>
      </w:r>
      <w:r>
        <w:rPr>
          <w:sz w:val="23"/>
          <w:szCs w:val="23"/>
        </w:rPr>
        <w:t>1</w:t>
      </w:r>
      <w:r w:rsidRPr="00FB717D">
        <w:rPr>
          <w:sz w:val="23"/>
          <w:szCs w:val="23"/>
          <w:vertAlign w:val="superscript"/>
        </w:rPr>
        <w:t>st</w:t>
      </w:r>
      <w:r>
        <w:rPr>
          <w:sz w:val="23"/>
          <w:szCs w:val="23"/>
        </w:rPr>
        <w:t xml:space="preserve"> September</w:t>
      </w:r>
      <w:r w:rsidRPr="00B9281D">
        <w:rPr>
          <w:position w:val="8"/>
          <w:sz w:val="16"/>
          <w:szCs w:val="16"/>
          <w:vertAlign w:val="superscript"/>
        </w:rPr>
        <w:t xml:space="preserve"> </w:t>
      </w:r>
      <w:r w:rsidRPr="00B9281D">
        <w:rPr>
          <w:sz w:val="23"/>
          <w:szCs w:val="23"/>
        </w:rPr>
        <w:t>20</w:t>
      </w:r>
      <w:r>
        <w:rPr>
          <w:sz w:val="23"/>
          <w:szCs w:val="23"/>
        </w:rPr>
        <w:t>20</w:t>
      </w:r>
      <w:r w:rsidRPr="00B9281D">
        <w:rPr>
          <w:sz w:val="23"/>
          <w:szCs w:val="23"/>
        </w:rPr>
        <w:t>, expiring on</w:t>
      </w:r>
      <w:r>
        <w:rPr>
          <w:sz w:val="23"/>
          <w:szCs w:val="23"/>
        </w:rPr>
        <w:t xml:space="preserve"> 22</w:t>
      </w:r>
      <w:r w:rsidRPr="00711CF2">
        <w:rPr>
          <w:sz w:val="23"/>
          <w:szCs w:val="23"/>
          <w:vertAlign w:val="superscript"/>
        </w:rPr>
        <w:t>nd</w:t>
      </w:r>
      <w:r>
        <w:rPr>
          <w:sz w:val="23"/>
          <w:szCs w:val="23"/>
        </w:rPr>
        <w:t xml:space="preserve"> September</w:t>
      </w:r>
      <w:r w:rsidRPr="00B9281D">
        <w:rPr>
          <w:sz w:val="23"/>
          <w:szCs w:val="23"/>
        </w:rPr>
        <w:t xml:space="preserve"> 20</w:t>
      </w:r>
      <w:r>
        <w:rPr>
          <w:sz w:val="23"/>
          <w:szCs w:val="23"/>
        </w:rPr>
        <w:t>20</w:t>
      </w:r>
      <w:r w:rsidRPr="00B9281D">
        <w:rPr>
          <w:sz w:val="23"/>
          <w:szCs w:val="23"/>
        </w:rPr>
        <w:t xml:space="preserve">.  </w:t>
      </w:r>
    </w:p>
    <w:p w14:paraId="3D047E5D" w14:textId="77777777" w:rsidR="000C74E9" w:rsidRDefault="000C74E9" w:rsidP="000C74E9">
      <w:pPr>
        <w:autoSpaceDE w:val="0"/>
        <w:autoSpaceDN w:val="0"/>
        <w:adjustRightInd w:val="0"/>
        <w:ind w:left="851" w:hanging="851"/>
        <w:jc w:val="both"/>
      </w:pPr>
    </w:p>
    <w:p w14:paraId="70709311" w14:textId="77777777" w:rsidR="000C74E9" w:rsidRDefault="000C74E9" w:rsidP="000C74E9">
      <w:pPr>
        <w:tabs>
          <w:tab w:val="left" w:pos="993"/>
        </w:tabs>
        <w:autoSpaceDE w:val="0"/>
        <w:autoSpaceDN w:val="0"/>
        <w:adjustRightInd w:val="0"/>
        <w:ind w:left="851" w:hanging="851"/>
        <w:jc w:val="both"/>
      </w:pPr>
    </w:p>
    <w:p w14:paraId="29C6F8D9" w14:textId="77777777" w:rsidR="000C74E9" w:rsidRPr="008A34A2" w:rsidRDefault="000C74E9" w:rsidP="000C74E9">
      <w:pPr>
        <w:pStyle w:val="Default"/>
        <w:jc w:val="both"/>
        <w:rPr>
          <w:color w:val="auto"/>
        </w:rPr>
      </w:pPr>
      <w:r>
        <w:t xml:space="preserve">4.2   </w:t>
      </w:r>
      <w:r>
        <w:tab/>
        <w:t xml:space="preserve"> </w:t>
      </w:r>
      <w:r w:rsidRPr="008A34A2">
        <w:rPr>
          <w:sz w:val="23"/>
          <w:szCs w:val="23"/>
        </w:rPr>
        <w:t>The application w</w:t>
      </w:r>
      <w:r>
        <w:rPr>
          <w:sz w:val="23"/>
          <w:szCs w:val="23"/>
        </w:rPr>
        <w:t>as</w:t>
      </w:r>
      <w:r w:rsidRPr="008A34A2">
        <w:rPr>
          <w:sz w:val="23"/>
          <w:szCs w:val="23"/>
        </w:rPr>
        <w:t xml:space="preserve"> advertised as a ‘Departure from the Development Plan’ </w:t>
      </w:r>
    </w:p>
    <w:p w14:paraId="51457878" w14:textId="77777777" w:rsidR="000C74E9" w:rsidRDefault="000C74E9" w:rsidP="000C74E9">
      <w:pPr>
        <w:tabs>
          <w:tab w:val="left" w:pos="993"/>
        </w:tabs>
        <w:autoSpaceDE w:val="0"/>
        <w:autoSpaceDN w:val="0"/>
        <w:adjustRightInd w:val="0"/>
        <w:ind w:left="851" w:hanging="851"/>
        <w:jc w:val="both"/>
      </w:pPr>
    </w:p>
    <w:p w14:paraId="712B730D" w14:textId="77777777" w:rsidR="000C74E9" w:rsidRDefault="000C74E9" w:rsidP="000C74E9">
      <w:pPr>
        <w:tabs>
          <w:tab w:val="left" w:pos="993"/>
        </w:tabs>
        <w:autoSpaceDE w:val="0"/>
        <w:autoSpaceDN w:val="0"/>
        <w:adjustRightInd w:val="0"/>
        <w:ind w:left="851" w:hanging="851"/>
        <w:jc w:val="both"/>
      </w:pPr>
    </w:p>
    <w:p w14:paraId="2AE9A34C" w14:textId="77777777" w:rsidR="000C74E9" w:rsidRDefault="000C74E9" w:rsidP="000C74E9">
      <w:pPr>
        <w:tabs>
          <w:tab w:val="left" w:pos="993"/>
        </w:tabs>
        <w:autoSpaceDE w:val="0"/>
        <w:autoSpaceDN w:val="0"/>
        <w:adjustRightInd w:val="0"/>
        <w:ind w:left="851" w:hanging="851"/>
        <w:jc w:val="both"/>
      </w:pPr>
      <w:r>
        <w:t xml:space="preserve">4.3        A total of 15 consultation letters were sent to neighbouring properties regarding this application.  </w:t>
      </w:r>
      <w:r w:rsidRPr="00A54BED">
        <w:t xml:space="preserve">The overall public consultation period expired on </w:t>
      </w:r>
      <w:r>
        <w:t>15</w:t>
      </w:r>
      <w:r w:rsidRPr="0090420E">
        <w:rPr>
          <w:vertAlign w:val="superscript"/>
        </w:rPr>
        <w:t>th</w:t>
      </w:r>
      <w:r>
        <w:t xml:space="preserve"> June 2020</w:t>
      </w:r>
      <w:r w:rsidRPr="00A54BED">
        <w:t xml:space="preserve"> and </w:t>
      </w:r>
      <w:r>
        <w:t>8</w:t>
      </w:r>
      <w:r w:rsidRPr="00A54BED">
        <w:t xml:space="preserve"> objections were re</w:t>
      </w:r>
      <w:r>
        <w:t xml:space="preserve">ceived and are summarised below. </w:t>
      </w:r>
    </w:p>
    <w:p w14:paraId="602A71E6" w14:textId="77777777" w:rsidR="000C74E9" w:rsidRDefault="000C74E9" w:rsidP="000C74E9">
      <w:pPr>
        <w:autoSpaceDE w:val="0"/>
        <w:autoSpaceDN w:val="0"/>
        <w:adjustRightInd w:val="0"/>
        <w:ind w:left="851" w:hanging="851"/>
        <w:jc w:val="both"/>
      </w:pPr>
    </w:p>
    <w:p w14:paraId="576075D8" w14:textId="5AE63A5D" w:rsidR="000C74E9" w:rsidRPr="00A54BED" w:rsidRDefault="000C74E9" w:rsidP="000C74E9">
      <w:pPr>
        <w:tabs>
          <w:tab w:val="left" w:pos="993"/>
        </w:tabs>
        <w:autoSpaceDE w:val="0"/>
        <w:autoSpaceDN w:val="0"/>
        <w:adjustRightInd w:val="0"/>
        <w:ind w:left="851" w:hanging="851"/>
        <w:jc w:val="both"/>
      </w:pPr>
    </w:p>
    <w:p w14:paraId="2A95D1E3" w14:textId="77777777" w:rsidR="000C74E9" w:rsidRPr="00A54BED" w:rsidRDefault="000C74E9" w:rsidP="000C74E9">
      <w:pPr>
        <w:tabs>
          <w:tab w:val="left" w:pos="993"/>
        </w:tabs>
        <w:autoSpaceDE w:val="0"/>
        <w:autoSpaceDN w:val="0"/>
        <w:adjustRightInd w:val="0"/>
        <w:ind w:left="851" w:hanging="851"/>
        <w:jc w:val="both"/>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6"/>
      </w:tblGrid>
      <w:tr w:rsidR="000C74E9" w:rsidRPr="00A54BED" w14:paraId="5E3870F4" w14:textId="77777777" w:rsidTr="000C74E9">
        <w:tc>
          <w:tcPr>
            <w:tcW w:w="8896" w:type="dxa"/>
            <w:shd w:val="clear" w:color="auto" w:fill="auto"/>
          </w:tcPr>
          <w:p w14:paraId="50A1B2F4" w14:textId="77777777" w:rsidR="000C74E9" w:rsidRDefault="000C74E9" w:rsidP="000C74E9">
            <w:pPr>
              <w:pStyle w:val="ListParagraph"/>
              <w:numPr>
                <w:ilvl w:val="0"/>
                <w:numId w:val="7"/>
              </w:numPr>
              <w:tabs>
                <w:tab w:val="left" w:pos="993"/>
              </w:tabs>
              <w:autoSpaceDE w:val="0"/>
              <w:autoSpaceDN w:val="0"/>
              <w:adjustRightInd w:val="0"/>
              <w:jc w:val="both"/>
              <w:rPr>
                <w:bCs/>
              </w:rPr>
            </w:pPr>
            <w:r w:rsidRPr="00F83749">
              <w:rPr>
                <w:bCs/>
              </w:rPr>
              <w:t>Commercial gain and not public benefit</w:t>
            </w:r>
          </w:p>
          <w:p w14:paraId="665B0B09" w14:textId="77777777" w:rsidR="000C74E9" w:rsidRPr="00BF7A58" w:rsidRDefault="000C74E9" w:rsidP="000C74E9">
            <w:pPr>
              <w:pStyle w:val="ListParagraph"/>
              <w:numPr>
                <w:ilvl w:val="0"/>
                <w:numId w:val="7"/>
              </w:numPr>
              <w:tabs>
                <w:tab w:val="left" w:pos="993"/>
              </w:tabs>
              <w:autoSpaceDE w:val="0"/>
              <w:autoSpaceDN w:val="0"/>
              <w:adjustRightInd w:val="0"/>
              <w:jc w:val="both"/>
              <w:rPr>
                <w:bCs/>
              </w:rPr>
            </w:pPr>
            <w:r>
              <w:t>The development would spoil the ambience of the top end of the park.</w:t>
            </w:r>
          </w:p>
          <w:p w14:paraId="4DC354A6" w14:textId="77777777" w:rsidR="000C74E9" w:rsidRPr="00BF7A58" w:rsidRDefault="000C74E9" w:rsidP="000C74E9">
            <w:pPr>
              <w:pStyle w:val="ListParagraph"/>
              <w:numPr>
                <w:ilvl w:val="0"/>
                <w:numId w:val="7"/>
              </w:numPr>
              <w:tabs>
                <w:tab w:val="left" w:pos="993"/>
              </w:tabs>
              <w:autoSpaceDE w:val="0"/>
              <w:autoSpaceDN w:val="0"/>
              <w:adjustRightInd w:val="0"/>
              <w:jc w:val="both"/>
              <w:rPr>
                <w:bCs/>
              </w:rPr>
            </w:pPr>
            <w:r>
              <w:t>Would dominate the lake and interrupt the view from West End Lane.</w:t>
            </w:r>
          </w:p>
          <w:p w14:paraId="59935239" w14:textId="77777777" w:rsidR="000C74E9" w:rsidRDefault="000C74E9" w:rsidP="000C74E9">
            <w:pPr>
              <w:tabs>
                <w:tab w:val="left" w:pos="993"/>
              </w:tabs>
              <w:autoSpaceDE w:val="0"/>
              <w:autoSpaceDN w:val="0"/>
              <w:adjustRightInd w:val="0"/>
              <w:ind w:left="720"/>
              <w:jc w:val="both"/>
            </w:pPr>
          </w:p>
          <w:p w14:paraId="03C64075" w14:textId="77777777" w:rsidR="000C74E9" w:rsidRPr="000C3FFC" w:rsidRDefault="000C74E9" w:rsidP="000C74E9">
            <w:pPr>
              <w:tabs>
                <w:tab w:val="left" w:pos="993"/>
              </w:tabs>
              <w:autoSpaceDE w:val="0"/>
              <w:autoSpaceDN w:val="0"/>
              <w:adjustRightInd w:val="0"/>
              <w:jc w:val="both"/>
              <w:rPr>
                <w:i/>
              </w:rPr>
            </w:pPr>
            <w:r>
              <w:rPr>
                <w:i/>
              </w:rPr>
              <w:t xml:space="preserve">Officer response: </w:t>
            </w:r>
            <w:r w:rsidRPr="000C3FFC">
              <w:rPr>
                <w:i/>
                <w:iCs/>
                <w:sz w:val="23"/>
                <w:szCs w:val="23"/>
              </w:rPr>
              <w:t>The comments received are noted and the principles of the proposed terrace are discussed in the report below.</w:t>
            </w:r>
            <w:r>
              <w:rPr>
                <w:sz w:val="23"/>
                <w:szCs w:val="23"/>
              </w:rPr>
              <w:t xml:space="preserve"> </w:t>
            </w:r>
          </w:p>
          <w:p w14:paraId="67A3839F" w14:textId="77777777" w:rsidR="000C74E9" w:rsidRDefault="000C74E9" w:rsidP="000C74E9">
            <w:pPr>
              <w:tabs>
                <w:tab w:val="left" w:pos="993"/>
              </w:tabs>
              <w:autoSpaceDE w:val="0"/>
              <w:autoSpaceDN w:val="0"/>
              <w:adjustRightInd w:val="0"/>
              <w:jc w:val="both"/>
              <w:rPr>
                <w:i/>
              </w:rPr>
            </w:pPr>
          </w:p>
          <w:p w14:paraId="06FD50AB" w14:textId="77777777" w:rsidR="000C74E9" w:rsidRPr="003B5F60" w:rsidRDefault="000C74E9" w:rsidP="000C74E9">
            <w:pPr>
              <w:pStyle w:val="ListParagraph"/>
              <w:numPr>
                <w:ilvl w:val="0"/>
                <w:numId w:val="16"/>
              </w:numPr>
              <w:tabs>
                <w:tab w:val="left" w:pos="993"/>
              </w:tabs>
              <w:autoSpaceDE w:val="0"/>
              <w:autoSpaceDN w:val="0"/>
              <w:adjustRightInd w:val="0"/>
              <w:jc w:val="both"/>
              <w:rPr>
                <w:i/>
              </w:rPr>
            </w:pPr>
            <w:r>
              <w:rPr>
                <w:iCs/>
              </w:rPr>
              <w:t xml:space="preserve">The terrace was constructed around the swamp tree, without planning approval and had an effect in restricting access. </w:t>
            </w:r>
          </w:p>
          <w:p w14:paraId="3F0C64CC" w14:textId="77777777" w:rsidR="000C74E9" w:rsidRDefault="000C74E9" w:rsidP="000C74E9">
            <w:pPr>
              <w:pStyle w:val="ListParagraph"/>
              <w:numPr>
                <w:ilvl w:val="0"/>
                <w:numId w:val="16"/>
              </w:numPr>
              <w:tabs>
                <w:tab w:val="left" w:pos="993"/>
              </w:tabs>
              <w:autoSpaceDE w:val="0"/>
              <w:autoSpaceDN w:val="0"/>
              <w:adjustRightInd w:val="0"/>
              <w:jc w:val="both"/>
              <w:rPr>
                <w:iCs/>
              </w:rPr>
            </w:pPr>
            <w:r w:rsidRPr="003B5F60">
              <w:rPr>
                <w:iCs/>
              </w:rPr>
              <w:t xml:space="preserve">While retrospective planning permission was granted, the issue of the breach of the covenant and the violation of public open access was not addressed in reaching that decision. </w:t>
            </w:r>
          </w:p>
          <w:p w14:paraId="5983B42F" w14:textId="77777777" w:rsidR="000C74E9" w:rsidRDefault="000C74E9" w:rsidP="000C74E9">
            <w:pPr>
              <w:pStyle w:val="ListParagraph"/>
              <w:numPr>
                <w:ilvl w:val="0"/>
                <w:numId w:val="16"/>
              </w:numPr>
              <w:tabs>
                <w:tab w:val="left" w:pos="993"/>
              </w:tabs>
              <w:autoSpaceDE w:val="0"/>
              <w:autoSpaceDN w:val="0"/>
              <w:adjustRightInd w:val="0"/>
              <w:jc w:val="both"/>
              <w:rPr>
                <w:iCs/>
              </w:rPr>
            </w:pPr>
            <w:r>
              <w:rPr>
                <w:iCs/>
              </w:rPr>
              <w:t xml:space="preserve">The car park was extended by removing the public open space without seeking planning consent. </w:t>
            </w:r>
          </w:p>
          <w:p w14:paraId="2CA45341" w14:textId="77777777" w:rsidR="000C74E9" w:rsidRDefault="000C74E9" w:rsidP="000C74E9">
            <w:pPr>
              <w:pStyle w:val="ListParagraph"/>
              <w:tabs>
                <w:tab w:val="left" w:pos="993"/>
              </w:tabs>
              <w:autoSpaceDE w:val="0"/>
              <w:autoSpaceDN w:val="0"/>
              <w:adjustRightInd w:val="0"/>
              <w:jc w:val="both"/>
              <w:rPr>
                <w:iCs/>
              </w:rPr>
            </w:pPr>
          </w:p>
          <w:p w14:paraId="371AB8D5" w14:textId="77777777" w:rsidR="000C74E9" w:rsidRDefault="000C74E9" w:rsidP="000C74E9">
            <w:pPr>
              <w:tabs>
                <w:tab w:val="left" w:pos="993"/>
              </w:tabs>
              <w:autoSpaceDE w:val="0"/>
              <w:autoSpaceDN w:val="0"/>
              <w:adjustRightInd w:val="0"/>
              <w:jc w:val="both"/>
              <w:rPr>
                <w:i/>
                <w:iCs/>
                <w:sz w:val="23"/>
                <w:szCs w:val="23"/>
              </w:rPr>
            </w:pPr>
            <w:r w:rsidRPr="003B5F60">
              <w:rPr>
                <w:i/>
              </w:rPr>
              <w:t xml:space="preserve">Officer response: </w:t>
            </w:r>
            <w:r>
              <w:rPr>
                <w:i/>
              </w:rPr>
              <w:t xml:space="preserve">Retrospective planning permission was approved for the terrace area around the swamp tree under planning reference P/1792/16. </w:t>
            </w:r>
            <w:r w:rsidRPr="00E953F9">
              <w:rPr>
                <w:i/>
                <w:iCs/>
                <w:sz w:val="23"/>
                <w:szCs w:val="23"/>
              </w:rPr>
              <w:t>In relation to the covenants, Planning law does not allow the enforcement of covenants. Therefore a covenant is not a material planning consideration</w:t>
            </w:r>
            <w:r>
              <w:rPr>
                <w:i/>
                <w:iCs/>
                <w:sz w:val="23"/>
                <w:szCs w:val="23"/>
              </w:rPr>
              <w:t>.</w:t>
            </w:r>
          </w:p>
          <w:p w14:paraId="1731A384" w14:textId="77777777" w:rsidR="000C74E9" w:rsidRDefault="000C74E9" w:rsidP="000C74E9">
            <w:pPr>
              <w:tabs>
                <w:tab w:val="left" w:pos="993"/>
              </w:tabs>
              <w:autoSpaceDE w:val="0"/>
              <w:autoSpaceDN w:val="0"/>
              <w:adjustRightInd w:val="0"/>
              <w:jc w:val="both"/>
              <w:rPr>
                <w:i/>
                <w:iCs/>
                <w:sz w:val="23"/>
                <w:szCs w:val="23"/>
              </w:rPr>
            </w:pPr>
          </w:p>
          <w:p w14:paraId="665AB426" w14:textId="77777777" w:rsidR="000C74E9" w:rsidRDefault="000C74E9" w:rsidP="000C74E9">
            <w:pPr>
              <w:tabs>
                <w:tab w:val="left" w:pos="993"/>
              </w:tabs>
              <w:autoSpaceDE w:val="0"/>
              <w:autoSpaceDN w:val="0"/>
              <w:adjustRightInd w:val="0"/>
              <w:jc w:val="both"/>
              <w:rPr>
                <w:i/>
              </w:rPr>
            </w:pPr>
            <w:r>
              <w:rPr>
                <w:i/>
              </w:rPr>
              <w:t>Planning permission for the addition of two parking spaces was approved under planning reference P/5747/17.</w:t>
            </w:r>
          </w:p>
          <w:p w14:paraId="40BE14A9" w14:textId="77777777" w:rsidR="000C74E9" w:rsidRDefault="000C74E9" w:rsidP="000C74E9">
            <w:pPr>
              <w:tabs>
                <w:tab w:val="left" w:pos="993"/>
              </w:tabs>
              <w:autoSpaceDE w:val="0"/>
              <w:autoSpaceDN w:val="0"/>
              <w:adjustRightInd w:val="0"/>
              <w:jc w:val="both"/>
              <w:rPr>
                <w:i/>
              </w:rPr>
            </w:pPr>
          </w:p>
          <w:p w14:paraId="572B5EBA" w14:textId="77777777" w:rsidR="000C74E9" w:rsidRPr="0080608E" w:rsidRDefault="000C74E9" w:rsidP="000C74E9">
            <w:pPr>
              <w:pStyle w:val="ListParagraph"/>
              <w:numPr>
                <w:ilvl w:val="0"/>
                <w:numId w:val="17"/>
              </w:numPr>
              <w:tabs>
                <w:tab w:val="left" w:pos="993"/>
              </w:tabs>
              <w:autoSpaceDE w:val="0"/>
              <w:autoSpaceDN w:val="0"/>
              <w:adjustRightInd w:val="0"/>
              <w:jc w:val="both"/>
              <w:rPr>
                <w:i/>
              </w:rPr>
            </w:pPr>
            <w:r>
              <w:rPr>
                <w:iCs/>
              </w:rPr>
              <w:t>The application encroaches onto public open space.</w:t>
            </w:r>
          </w:p>
          <w:p w14:paraId="35DDDC6A" w14:textId="77777777" w:rsidR="000C74E9" w:rsidRPr="0080608E" w:rsidRDefault="000C74E9" w:rsidP="000C74E9">
            <w:pPr>
              <w:pStyle w:val="ListParagraph"/>
              <w:numPr>
                <w:ilvl w:val="0"/>
                <w:numId w:val="17"/>
              </w:numPr>
              <w:tabs>
                <w:tab w:val="left" w:pos="993"/>
              </w:tabs>
              <w:autoSpaceDE w:val="0"/>
              <w:autoSpaceDN w:val="0"/>
              <w:adjustRightInd w:val="0"/>
              <w:jc w:val="both"/>
              <w:rPr>
                <w:i/>
              </w:rPr>
            </w:pPr>
            <w:r>
              <w:rPr>
                <w:iCs/>
              </w:rPr>
              <w:t>The development would impede views and detract from the park’s ambience.</w:t>
            </w:r>
          </w:p>
          <w:p w14:paraId="1B5D95FE" w14:textId="77777777" w:rsidR="000C74E9" w:rsidRDefault="000C74E9" w:rsidP="000C74E9">
            <w:pPr>
              <w:tabs>
                <w:tab w:val="left" w:pos="993"/>
              </w:tabs>
              <w:autoSpaceDE w:val="0"/>
              <w:autoSpaceDN w:val="0"/>
              <w:adjustRightInd w:val="0"/>
              <w:jc w:val="both"/>
              <w:rPr>
                <w:i/>
              </w:rPr>
            </w:pPr>
          </w:p>
          <w:p w14:paraId="704FEFB0" w14:textId="77777777" w:rsidR="000C74E9" w:rsidRPr="0080608E" w:rsidRDefault="000C74E9" w:rsidP="000C74E9">
            <w:pPr>
              <w:tabs>
                <w:tab w:val="left" w:pos="993"/>
              </w:tabs>
              <w:autoSpaceDE w:val="0"/>
              <w:autoSpaceDN w:val="0"/>
              <w:adjustRightInd w:val="0"/>
              <w:jc w:val="both"/>
              <w:rPr>
                <w:i/>
              </w:rPr>
            </w:pPr>
            <w:proofErr w:type="gramStart"/>
            <w:r>
              <w:rPr>
                <w:i/>
              </w:rPr>
              <w:t>Officers</w:t>
            </w:r>
            <w:proofErr w:type="gramEnd"/>
            <w:r>
              <w:rPr>
                <w:i/>
              </w:rPr>
              <w:t xml:space="preserve"> response: </w:t>
            </w:r>
            <w:r w:rsidRPr="0080608E">
              <w:rPr>
                <w:i/>
                <w:iCs/>
                <w:sz w:val="23"/>
                <w:szCs w:val="23"/>
              </w:rPr>
              <w:t>The impact of the existing terrace and proposed extension in terms of character, accessibility and impact on the open space are explored further within the report.</w:t>
            </w:r>
            <w:r>
              <w:rPr>
                <w:sz w:val="23"/>
                <w:szCs w:val="23"/>
              </w:rPr>
              <w:t xml:space="preserve"> </w:t>
            </w:r>
          </w:p>
          <w:p w14:paraId="45AB188A" w14:textId="77777777" w:rsidR="000C74E9" w:rsidRPr="0080608E" w:rsidRDefault="000C74E9" w:rsidP="000C74E9">
            <w:pPr>
              <w:tabs>
                <w:tab w:val="left" w:pos="993"/>
              </w:tabs>
              <w:autoSpaceDE w:val="0"/>
              <w:autoSpaceDN w:val="0"/>
              <w:adjustRightInd w:val="0"/>
              <w:jc w:val="both"/>
              <w:rPr>
                <w:i/>
              </w:rPr>
            </w:pPr>
          </w:p>
          <w:p w14:paraId="4FD94BA9" w14:textId="77777777" w:rsidR="000C74E9" w:rsidRPr="00CD1FB5" w:rsidRDefault="000C74E9" w:rsidP="000C74E9">
            <w:pPr>
              <w:tabs>
                <w:tab w:val="left" w:pos="993"/>
              </w:tabs>
              <w:autoSpaceDE w:val="0"/>
              <w:autoSpaceDN w:val="0"/>
              <w:adjustRightInd w:val="0"/>
              <w:jc w:val="both"/>
              <w:rPr>
                <w:i/>
              </w:rPr>
            </w:pPr>
            <w:r>
              <w:rPr>
                <w:i/>
              </w:rPr>
              <w:t xml:space="preserve"> </w:t>
            </w:r>
          </w:p>
        </w:tc>
      </w:tr>
    </w:tbl>
    <w:p w14:paraId="36522352" w14:textId="77777777" w:rsidR="000C74E9" w:rsidRPr="00A54BED" w:rsidRDefault="000C74E9" w:rsidP="000C74E9">
      <w:pPr>
        <w:autoSpaceDE w:val="0"/>
        <w:autoSpaceDN w:val="0"/>
        <w:adjustRightInd w:val="0"/>
        <w:jc w:val="both"/>
      </w:pPr>
    </w:p>
    <w:p w14:paraId="0821E319" w14:textId="77777777" w:rsidR="000C74E9" w:rsidRPr="00A54BED" w:rsidRDefault="000C74E9" w:rsidP="000C74E9">
      <w:pPr>
        <w:autoSpaceDE w:val="0"/>
        <w:autoSpaceDN w:val="0"/>
        <w:adjustRightInd w:val="0"/>
        <w:ind w:left="851" w:hanging="851"/>
        <w:jc w:val="both"/>
      </w:pPr>
      <w:r>
        <w:t>4.3</w:t>
      </w:r>
      <w:r w:rsidRPr="00A54BED">
        <w:t xml:space="preserve">       </w:t>
      </w:r>
      <w:r w:rsidRPr="008A2A94">
        <w:rPr>
          <w:u w:val="single"/>
        </w:rPr>
        <w:t>Statutory and Non Statutory Consultation</w:t>
      </w:r>
    </w:p>
    <w:p w14:paraId="1711F58D" w14:textId="77777777" w:rsidR="000C74E9" w:rsidRPr="00A54BED" w:rsidRDefault="000C74E9" w:rsidP="000C74E9">
      <w:pPr>
        <w:autoSpaceDE w:val="0"/>
        <w:autoSpaceDN w:val="0"/>
        <w:adjustRightInd w:val="0"/>
        <w:ind w:left="851" w:hanging="851"/>
        <w:jc w:val="both"/>
      </w:pPr>
    </w:p>
    <w:p w14:paraId="2705CFEE" w14:textId="77777777" w:rsidR="000C74E9" w:rsidRPr="00A54BED" w:rsidRDefault="000C74E9" w:rsidP="000C74E9">
      <w:pPr>
        <w:autoSpaceDE w:val="0"/>
        <w:autoSpaceDN w:val="0"/>
        <w:adjustRightInd w:val="0"/>
        <w:ind w:left="851" w:hanging="851"/>
        <w:jc w:val="both"/>
      </w:pPr>
      <w:r>
        <w:t>4.4</w:t>
      </w:r>
      <w:r w:rsidRPr="00A54BED">
        <w:tab/>
        <w:t>A summary of the consultation responses received along with the Officer comments are set out in the Table below.</w:t>
      </w:r>
    </w:p>
    <w:p w14:paraId="2506AFA9" w14:textId="77777777" w:rsidR="000C74E9" w:rsidRPr="00A54BED" w:rsidRDefault="000C74E9" w:rsidP="000C74E9">
      <w:pPr>
        <w:autoSpaceDE w:val="0"/>
        <w:autoSpaceDN w:val="0"/>
        <w:adjustRightInd w:val="0"/>
        <w:ind w:left="851" w:hanging="851"/>
        <w:jc w:val="both"/>
      </w:pPr>
      <w:r w:rsidRPr="00A54BED">
        <w:tab/>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6"/>
      </w:tblGrid>
      <w:tr w:rsidR="000C74E9" w:rsidRPr="00A54BED" w14:paraId="2E92036C" w14:textId="77777777" w:rsidTr="000C74E9">
        <w:tc>
          <w:tcPr>
            <w:tcW w:w="8896" w:type="dxa"/>
            <w:shd w:val="clear" w:color="auto" w:fill="BFBFBF"/>
          </w:tcPr>
          <w:p w14:paraId="0C8DA3D7" w14:textId="77777777" w:rsidR="000C74E9" w:rsidRPr="00A54BED" w:rsidRDefault="000C74E9" w:rsidP="000C74E9">
            <w:pPr>
              <w:autoSpaceDE w:val="0"/>
              <w:autoSpaceDN w:val="0"/>
              <w:adjustRightInd w:val="0"/>
              <w:jc w:val="both"/>
            </w:pPr>
            <w:r w:rsidRPr="00A54BED">
              <w:t>Consultee and Summary of Comments</w:t>
            </w:r>
          </w:p>
          <w:p w14:paraId="30D3207C" w14:textId="77777777" w:rsidR="000C74E9" w:rsidRPr="00A54BED" w:rsidRDefault="000C74E9" w:rsidP="000C74E9">
            <w:pPr>
              <w:autoSpaceDE w:val="0"/>
              <w:autoSpaceDN w:val="0"/>
              <w:adjustRightInd w:val="0"/>
              <w:jc w:val="both"/>
            </w:pPr>
          </w:p>
        </w:tc>
      </w:tr>
      <w:tr w:rsidR="000C74E9" w:rsidRPr="00A54BED" w14:paraId="576483D4" w14:textId="77777777" w:rsidTr="000C74E9">
        <w:tc>
          <w:tcPr>
            <w:tcW w:w="8896" w:type="dxa"/>
            <w:shd w:val="clear" w:color="auto" w:fill="auto"/>
          </w:tcPr>
          <w:p w14:paraId="329A1FED" w14:textId="77777777" w:rsidR="000C74E9" w:rsidRDefault="000C74E9" w:rsidP="000C74E9">
            <w:pPr>
              <w:autoSpaceDE w:val="0"/>
              <w:autoSpaceDN w:val="0"/>
              <w:adjustRightInd w:val="0"/>
              <w:jc w:val="both"/>
              <w:rPr>
                <w:b/>
              </w:rPr>
            </w:pPr>
            <w:r w:rsidRPr="00A814B1">
              <w:rPr>
                <w:b/>
              </w:rPr>
              <w:t>LBH Highways</w:t>
            </w:r>
          </w:p>
          <w:p w14:paraId="5DC78AD5" w14:textId="77777777" w:rsidR="000C74E9" w:rsidRPr="003B5F60" w:rsidRDefault="000C74E9" w:rsidP="000C74E9">
            <w:pPr>
              <w:autoSpaceDE w:val="0"/>
              <w:autoSpaceDN w:val="0"/>
              <w:adjustRightInd w:val="0"/>
              <w:jc w:val="both"/>
              <w:rPr>
                <w:bCs/>
              </w:rPr>
            </w:pPr>
            <w:r w:rsidRPr="003B5F60">
              <w:rPr>
                <w:bCs/>
              </w:rPr>
              <w:t>No objections to the proposal.</w:t>
            </w:r>
          </w:p>
          <w:p w14:paraId="4B25EF03" w14:textId="77777777" w:rsidR="000C74E9" w:rsidRDefault="000C74E9" w:rsidP="000C74E9">
            <w:pPr>
              <w:jc w:val="both"/>
              <w:rPr>
                <w:rFonts w:cs="Arial"/>
                <w:szCs w:val="22"/>
                <w:lang w:eastAsia="en-US"/>
              </w:rPr>
            </w:pPr>
          </w:p>
          <w:p w14:paraId="094F1392" w14:textId="77777777" w:rsidR="000C74E9" w:rsidRPr="00CD4A2A" w:rsidRDefault="000C74E9" w:rsidP="000C74E9">
            <w:pPr>
              <w:jc w:val="both"/>
              <w:rPr>
                <w:rFonts w:cs="Arial"/>
                <w:b/>
                <w:szCs w:val="22"/>
                <w:lang w:eastAsia="en-US"/>
              </w:rPr>
            </w:pPr>
            <w:r w:rsidRPr="00CD4A2A">
              <w:rPr>
                <w:rFonts w:cs="Arial"/>
                <w:b/>
                <w:szCs w:val="22"/>
                <w:lang w:eastAsia="en-US"/>
              </w:rPr>
              <w:t xml:space="preserve">LBH </w:t>
            </w:r>
            <w:r>
              <w:rPr>
                <w:rFonts w:cs="Arial"/>
                <w:b/>
                <w:szCs w:val="22"/>
                <w:lang w:eastAsia="en-US"/>
              </w:rPr>
              <w:t>Conservation</w:t>
            </w:r>
            <w:r w:rsidRPr="00CD4A2A">
              <w:rPr>
                <w:rFonts w:cs="Arial"/>
                <w:b/>
                <w:szCs w:val="22"/>
                <w:lang w:eastAsia="en-US"/>
              </w:rPr>
              <w:t xml:space="preserve"> Officer</w:t>
            </w:r>
          </w:p>
          <w:p w14:paraId="39AE7479" w14:textId="77777777" w:rsidR="000C74E9" w:rsidRPr="0032708F" w:rsidRDefault="000C74E9" w:rsidP="000C74E9">
            <w:pPr>
              <w:pStyle w:val="Default"/>
              <w:jc w:val="both"/>
            </w:pPr>
            <w:r>
              <w:t>The proposal would preserve the special interest and setting of both heritage assets. This is due to the large expanse of park that would remain and as this proposal would help ensure the ongoing viability of the locally listed West House gallery and café.</w:t>
            </w:r>
          </w:p>
          <w:p w14:paraId="74B714C7" w14:textId="77777777" w:rsidR="000C74E9" w:rsidRPr="006A0F75" w:rsidRDefault="000C74E9" w:rsidP="000C74E9">
            <w:pPr>
              <w:autoSpaceDE w:val="0"/>
              <w:autoSpaceDN w:val="0"/>
              <w:adjustRightInd w:val="0"/>
              <w:jc w:val="both"/>
              <w:rPr>
                <w:b/>
                <w:bCs/>
              </w:rPr>
            </w:pPr>
          </w:p>
          <w:p w14:paraId="2EA519CB" w14:textId="77777777" w:rsidR="000C74E9" w:rsidRDefault="000C74E9" w:rsidP="000C74E9">
            <w:pPr>
              <w:autoSpaceDE w:val="0"/>
              <w:autoSpaceDN w:val="0"/>
              <w:adjustRightInd w:val="0"/>
              <w:jc w:val="both"/>
              <w:rPr>
                <w:b/>
                <w:bCs/>
              </w:rPr>
            </w:pPr>
            <w:r w:rsidRPr="006A0F75">
              <w:rPr>
                <w:b/>
                <w:bCs/>
              </w:rPr>
              <w:t>LBH Waste Management Policy Officer</w:t>
            </w:r>
          </w:p>
          <w:p w14:paraId="0EDB5232" w14:textId="77777777" w:rsidR="000C74E9" w:rsidRPr="00C80B3E" w:rsidRDefault="000C74E9" w:rsidP="000C74E9">
            <w:pPr>
              <w:autoSpaceDE w:val="0"/>
              <w:autoSpaceDN w:val="0"/>
              <w:adjustRightInd w:val="0"/>
              <w:jc w:val="both"/>
            </w:pPr>
            <w:r w:rsidRPr="00C80B3E">
              <w:t>No comments received</w:t>
            </w:r>
          </w:p>
          <w:p w14:paraId="0EED0CA7" w14:textId="77777777" w:rsidR="000C74E9" w:rsidRDefault="000C74E9" w:rsidP="000C74E9">
            <w:pPr>
              <w:autoSpaceDE w:val="0"/>
              <w:autoSpaceDN w:val="0"/>
              <w:adjustRightInd w:val="0"/>
              <w:jc w:val="both"/>
              <w:rPr>
                <w:b/>
                <w:bCs/>
              </w:rPr>
            </w:pPr>
          </w:p>
          <w:p w14:paraId="370B16E5" w14:textId="77777777" w:rsidR="000C74E9" w:rsidRDefault="000C74E9" w:rsidP="000C74E9">
            <w:pPr>
              <w:autoSpaceDE w:val="0"/>
              <w:autoSpaceDN w:val="0"/>
              <w:adjustRightInd w:val="0"/>
              <w:jc w:val="both"/>
              <w:rPr>
                <w:b/>
                <w:bCs/>
              </w:rPr>
            </w:pPr>
            <w:r>
              <w:rPr>
                <w:b/>
                <w:bCs/>
              </w:rPr>
              <w:t>LBH Tree Officer</w:t>
            </w:r>
          </w:p>
          <w:p w14:paraId="4A3D63D5" w14:textId="090B64D4" w:rsidR="000C74E9" w:rsidRPr="001F71EB" w:rsidRDefault="001F71EB" w:rsidP="000C74E9">
            <w:pPr>
              <w:autoSpaceDE w:val="0"/>
              <w:autoSpaceDN w:val="0"/>
              <w:adjustRightInd w:val="0"/>
              <w:jc w:val="both"/>
            </w:pPr>
            <w:r w:rsidRPr="001F71EB">
              <w:t>No objections</w:t>
            </w:r>
            <w:r w:rsidR="00DE4737">
              <w:t xml:space="preserve"> to the prop</w:t>
            </w:r>
            <w:r w:rsidR="00AC1174">
              <w:t>osal.</w:t>
            </w:r>
          </w:p>
          <w:p w14:paraId="302BB45A" w14:textId="77777777" w:rsidR="000C74E9" w:rsidRDefault="000C74E9" w:rsidP="000C74E9">
            <w:pPr>
              <w:autoSpaceDE w:val="0"/>
              <w:autoSpaceDN w:val="0"/>
              <w:adjustRightInd w:val="0"/>
              <w:jc w:val="both"/>
              <w:rPr>
                <w:b/>
                <w:bCs/>
              </w:rPr>
            </w:pPr>
          </w:p>
          <w:p w14:paraId="17B2AF99" w14:textId="77777777" w:rsidR="000C74E9" w:rsidRDefault="000C74E9" w:rsidP="000C74E9">
            <w:pPr>
              <w:autoSpaceDE w:val="0"/>
              <w:autoSpaceDN w:val="0"/>
              <w:adjustRightInd w:val="0"/>
              <w:jc w:val="both"/>
              <w:rPr>
                <w:b/>
                <w:bCs/>
              </w:rPr>
            </w:pPr>
            <w:r>
              <w:rPr>
                <w:b/>
                <w:bCs/>
              </w:rPr>
              <w:t>The Gardens Trust</w:t>
            </w:r>
          </w:p>
          <w:p w14:paraId="3D073E53" w14:textId="77777777" w:rsidR="000C74E9" w:rsidRPr="00C80B3E" w:rsidRDefault="000C74E9" w:rsidP="000C74E9">
            <w:pPr>
              <w:autoSpaceDE w:val="0"/>
              <w:autoSpaceDN w:val="0"/>
              <w:adjustRightInd w:val="0"/>
              <w:jc w:val="both"/>
            </w:pPr>
            <w:r w:rsidRPr="00C80B3E">
              <w:lastRenderedPageBreak/>
              <w:t>No comments received</w:t>
            </w:r>
          </w:p>
          <w:p w14:paraId="59EEC367" w14:textId="77777777" w:rsidR="000C74E9" w:rsidRDefault="000C74E9" w:rsidP="000C74E9">
            <w:pPr>
              <w:autoSpaceDE w:val="0"/>
              <w:autoSpaceDN w:val="0"/>
              <w:adjustRightInd w:val="0"/>
              <w:jc w:val="both"/>
              <w:rPr>
                <w:b/>
                <w:bCs/>
              </w:rPr>
            </w:pPr>
          </w:p>
          <w:p w14:paraId="37CB2AAC" w14:textId="77777777" w:rsidR="000C74E9" w:rsidRDefault="000C74E9" w:rsidP="000C74E9">
            <w:pPr>
              <w:autoSpaceDE w:val="0"/>
              <w:autoSpaceDN w:val="0"/>
              <w:adjustRightInd w:val="0"/>
              <w:jc w:val="both"/>
              <w:rPr>
                <w:b/>
                <w:bCs/>
              </w:rPr>
            </w:pPr>
            <w:r>
              <w:rPr>
                <w:b/>
                <w:bCs/>
              </w:rPr>
              <w:t>The Pinner Association</w:t>
            </w:r>
          </w:p>
          <w:p w14:paraId="0830E3AD" w14:textId="007C3780" w:rsidR="000C74E9" w:rsidRDefault="000C74E9" w:rsidP="000C74E9">
            <w:pPr>
              <w:autoSpaceDE w:val="0"/>
              <w:autoSpaceDN w:val="0"/>
              <w:adjustRightInd w:val="0"/>
              <w:jc w:val="both"/>
            </w:pPr>
            <w:r>
              <w:t>The construction of a low post and rail timber fence around the north and east sides of the proposed extended terrace would have an enclosed appearance and would be a potential rea</w:t>
            </w:r>
            <w:r w:rsidR="002A484B">
              <w:t>l</w:t>
            </w:r>
            <w:r>
              <w:t xml:space="preserve"> or perceived obstruction to pedestrian use of the access path to Pinner Memorial Park from West End Lane and West Lodge School. </w:t>
            </w:r>
          </w:p>
          <w:p w14:paraId="569B197F" w14:textId="77777777" w:rsidR="000C74E9" w:rsidRDefault="000C74E9" w:rsidP="000C74E9">
            <w:pPr>
              <w:autoSpaceDE w:val="0"/>
              <w:autoSpaceDN w:val="0"/>
              <w:adjustRightInd w:val="0"/>
              <w:jc w:val="both"/>
            </w:pPr>
          </w:p>
          <w:p w14:paraId="172DF914" w14:textId="77777777" w:rsidR="000C74E9" w:rsidRPr="00E2517B" w:rsidRDefault="000C74E9" w:rsidP="000C74E9">
            <w:pPr>
              <w:autoSpaceDE w:val="0"/>
              <w:autoSpaceDN w:val="0"/>
              <w:adjustRightInd w:val="0"/>
              <w:jc w:val="both"/>
              <w:rPr>
                <w:i/>
                <w:iCs/>
              </w:rPr>
            </w:pPr>
            <w:proofErr w:type="gramStart"/>
            <w:r w:rsidRPr="00E2517B">
              <w:rPr>
                <w:i/>
                <w:iCs/>
              </w:rPr>
              <w:t>Officers</w:t>
            </w:r>
            <w:proofErr w:type="gramEnd"/>
            <w:r w:rsidRPr="00E2517B">
              <w:rPr>
                <w:i/>
                <w:iCs/>
              </w:rPr>
              <w:t xml:space="preserve"> response:</w:t>
            </w:r>
            <w:r>
              <w:rPr>
                <w:i/>
                <w:iCs/>
              </w:rPr>
              <w:t xml:space="preserve"> Addressed in section 6.6 of the report. Given the modest height of the post and rail timber fence, residential amenity would be maintained. </w:t>
            </w:r>
          </w:p>
          <w:p w14:paraId="11111522" w14:textId="77777777" w:rsidR="000C74E9" w:rsidRPr="00C868FC" w:rsidRDefault="000C74E9" w:rsidP="000C74E9">
            <w:pPr>
              <w:autoSpaceDE w:val="0"/>
              <w:autoSpaceDN w:val="0"/>
              <w:adjustRightInd w:val="0"/>
              <w:jc w:val="both"/>
            </w:pPr>
          </w:p>
        </w:tc>
      </w:tr>
    </w:tbl>
    <w:p w14:paraId="46224AFC" w14:textId="77777777" w:rsidR="000C74E9" w:rsidRPr="00A54BED" w:rsidRDefault="000C74E9" w:rsidP="000C74E9">
      <w:pPr>
        <w:tabs>
          <w:tab w:val="left" w:pos="993"/>
        </w:tabs>
        <w:autoSpaceDE w:val="0"/>
        <w:autoSpaceDN w:val="0"/>
        <w:adjustRightInd w:val="0"/>
        <w:jc w:val="both"/>
        <w:rPr>
          <w:b/>
          <w:highlight w:val="yellow"/>
          <w:u w:val="single"/>
          <w:shd w:val="clear" w:color="auto" w:fill="FFFF00"/>
        </w:rPr>
      </w:pPr>
    </w:p>
    <w:p w14:paraId="2CA37FC3" w14:textId="77777777" w:rsidR="000C74E9" w:rsidRPr="00A54BED" w:rsidRDefault="000C74E9" w:rsidP="000C74E9">
      <w:pPr>
        <w:autoSpaceDE w:val="0"/>
        <w:autoSpaceDN w:val="0"/>
        <w:adjustRightInd w:val="0"/>
        <w:jc w:val="both"/>
        <w:rPr>
          <w:b/>
          <w:highlight w:val="yellow"/>
          <w:shd w:val="clear" w:color="auto" w:fill="FFFF00"/>
        </w:rPr>
      </w:pPr>
    </w:p>
    <w:p w14:paraId="176929FE" w14:textId="77777777" w:rsidR="000C74E9" w:rsidRDefault="000C74E9" w:rsidP="000C74E9">
      <w:pPr>
        <w:autoSpaceDE w:val="0"/>
        <w:autoSpaceDN w:val="0"/>
        <w:adjustRightInd w:val="0"/>
        <w:ind w:left="851" w:hanging="851"/>
        <w:jc w:val="both"/>
        <w:rPr>
          <w:b/>
          <w:u w:val="single"/>
        </w:rPr>
      </w:pPr>
      <w:r w:rsidRPr="00A54BED">
        <w:rPr>
          <w:b/>
        </w:rPr>
        <w:t>5.0</w:t>
      </w:r>
      <w:r w:rsidRPr="00A54BED">
        <w:rPr>
          <w:b/>
        </w:rPr>
        <w:tab/>
      </w:r>
      <w:r>
        <w:rPr>
          <w:b/>
          <w:u w:val="single"/>
        </w:rPr>
        <w:t>POLICIES</w:t>
      </w:r>
    </w:p>
    <w:p w14:paraId="387CBA0F" w14:textId="77777777" w:rsidR="000C74E9" w:rsidRDefault="000C74E9" w:rsidP="000C74E9">
      <w:pPr>
        <w:autoSpaceDE w:val="0"/>
        <w:autoSpaceDN w:val="0"/>
        <w:adjustRightInd w:val="0"/>
        <w:ind w:left="851" w:hanging="851"/>
        <w:jc w:val="both"/>
        <w:rPr>
          <w:b/>
          <w:u w:val="single"/>
        </w:rPr>
      </w:pPr>
    </w:p>
    <w:p w14:paraId="23FAA18D" w14:textId="77777777" w:rsidR="000C74E9" w:rsidRPr="007254E4" w:rsidRDefault="000C74E9" w:rsidP="000C74E9">
      <w:pPr>
        <w:ind w:left="851" w:hanging="851"/>
        <w:jc w:val="both"/>
        <w:rPr>
          <w:rFonts w:cs="Arial"/>
        </w:rPr>
      </w:pPr>
      <w:r>
        <w:rPr>
          <w:rFonts w:cs="Arial"/>
        </w:rPr>
        <w:t xml:space="preserve">5.1       </w:t>
      </w:r>
      <w:r>
        <w:rPr>
          <w:rFonts w:cs="Arial"/>
        </w:rPr>
        <w:tab/>
      </w:r>
      <w:r w:rsidRPr="007254E4">
        <w:rPr>
          <w:rFonts w:cs="Arial"/>
        </w:rPr>
        <w:t>Section 38(6) of the Planning and Compulsory Purchase Act 2004 requires that:</w:t>
      </w:r>
    </w:p>
    <w:p w14:paraId="6114585E" w14:textId="77777777" w:rsidR="000C74E9" w:rsidRPr="007254E4" w:rsidRDefault="000C74E9" w:rsidP="000C74E9">
      <w:pPr>
        <w:ind w:left="851" w:hanging="851"/>
        <w:jc w:val="both"/>
        <w:rPr>
          <w:rFonts w:cs="Arial"/>
        </w:rPr>
      </w:pPr>
    </w:p>
    <w:p w14:paraId="648EE630" w14:textId="77777777" w:rsidR="000C74E9" w:rsidRPr="007254E4" w:rsidRDefault="000C74E9" w:rsidP="000C74E9">
      <w:pPr>
        <w:ind w:left="851" w:hanging="851"/>
        <w:jc w:val="both"/>
        <w:rPr>
          <w:rFonts w:cs="Arial"/>
        </w:rPr>
      </w:pPr>
      <w:r w:rsidRPr="007254E4">
        <w:rPr>
          <w:rFonts w:cs="Arial"/>
        </w:rPr>
        <w:tab/>
        <w:t>‘If regard is to be had to the Development Plan for the purpose of any determination to be made under the Planning Acts, the determination must be made in accordance with the Plan unless material considerations indicate otherwise.’</w:t>
      </w:r>
    </w:p>
    <w:p w14:paraId="5921A9AF" w14:textId="77777777" w:rsidR="000C74E9" w:rsidRPr="007254E4" w:rsidRDefault="000C74E9" w:rsidP="000C74E9">
      <w:pPr>
        <w:ind w:left="851" w:hanging="851"/>
        <w:jc w:val="both"/>
        <w:rPr>
          <w:rFonts w:cs="Arial"/>
        </w:rPr>
      </w:pPr>
    </w:p>
    <w:p w14:paraId="7B778E24" w14:textId="77777777" w:rsidR="000C74E9" w:rsidRPr="007254E4" w:rsidRDefault="000C74E9" w:rsidP="000C74E9">
      <w:pPr>
        <w:ind w:left="851" w:hanging="851"/>
        <w:jc w:val="both"/>
        <w:rPr>
          <w:rFonts w:cs="Arial"/>
        </w:rPr>
      </w:pPr>
      <w:r w:rsidRPr="007254E4">
        <w:rPr>
          <w:rFonts w:cs="Arial"/>
        </w:rPr>
        <w:t>5.2</w:t>
      </w:r>
      <w:r w:rsidRPr="007254E4">
        <w:rPr>
          <w:rFonts w:cs="Arial"/>
        </w:rPr>
        <w:tab/>
        <w:t>The Government has issued the National Planning Policy Framework [NPPF 2019] sets out the Government’s planning policies for England and how these should be applied, and is a material consideration in the determination of this application.</w:t>
      </w:r>
    </w:p>
    <w:p w14:paraId="3494E6AD" w14:textId="77777777" w:rsidR="000C74E9" w:rsidRPr="007254E4" w:rsidRDefault="000C74E9" w:rsidP="000C74E9">
      <w:pPr>
        <w:ind w:left="851" w:hanging="851"/>
        <w:jc w:val="both"/>
        <w:rPr>
          <w:rFonts w:cs="Arial"/>
        </w:rPr>
      </w:pPr>
    </w:p>
    <w:p w14:paraId="4F624E64" w14:textId="77777777" w:rsidR="000C74E9" w:rsidRPr="007254E4" w:rsidRDefault="000C74E9" w:rsidP="000C74E9">
      <w:pPr>
        <w:ind w:left="851" w:hanging="851"/>
        <w:jc w:val="both"/>
        <w:rPr>
          <w:rFonts w:cs="Arial"/>
        </w:rPr>
      </w:pPr>
      <w:r w:rsidRPr="007254E4">
        <w:rPr>
          <w:rFonts w:cs="Arial"/>
        </w:rPr>
        <w:t>5.3</w:t>
      </w:r>
      <w:r w:rsidRPr="007254E4">
        <w:rPr>
          <w:rFonts w:cs="Arial"/>
        </w:rPr>
        <w:tab/>
        <w:t xml:space="preserve">In this instance, the Development Plan comprises The London Plan 2016 [LP] and the Local Development Framework [LDF]. The LDF comprises The Harrow Core Strategy 2012 [CS], Harrow and Wealdstone Area Action Plan 2013 [AAP], the Development Management Policies Local Plan 2013 [DMP], the Site Allocations Local Plan [SALP] 2013 and Harrow Local Area Map 2013 [LAP]. </w:t>
      </w:r>
    </w:p>
    <w:p w14:paraId="0966407A" w14:textId="77777777" w:rsidR="000C74E9" w:rsidRPr="007254E4" w:rsidRDefault="000C74E9" w:rsidP="000C74E9">
      <w:pPr>
        <w:ind w:left="851" w:hanging="851"/>
        <w:jc w:val="both"/>
        <w:rPr>
          <w:rFonts w:cs="Arial"/>
        </w:rPr>
      </w:pPr>
    </w:p>
    <w:p w14:paraId="32C43C3F" w14:textId="77777777" w:rsidR="000C74E9" w:rsidRPr="007254E4" w:rsidRDefault="000C74E9" w:rsidP="000C74E9">
      <w:pPr>
        <w:ind w:left="851" w:hanging="851"/>
        <w:jc w:val="both"/>
        <w:rPr>
          <w:rFonts w:cs="Arial"/>
        </w:rPr>
      </w:pPr>
      <w:r w:rsidRPr="007254E4">
        <w:rPr>
          <w:rFonts w:cs="Arial"/>
        </w:rPr>
        <w:t>5.4</w:t>
      </w:r>
      <w:r w:rsidRPr="007254E4">
        <w:rPr>
          <w:rFonts w:cs="Arial"/>
        </w:rPr>
        <w:tab/>
        <w:t>While this application has been principally considered against the adopted London Plan (2016) policies, some regard has also been given to relevant policies in the Draft London Plan (201</w:t>
      </w:r>
      <w:r>
        <w:rPr>
          <w:rFonts w:cs="Arial"/>
        </w:rPr>
        <w:t>9</w:t>
      </w:r>
      <w:r w:rsidRPr="007254E4">
        <w:rPr>
          <w:rFonts w:cs="Arial"/>
        </w:rPr>
        <w:t>), as this will eventually replace the current London Plan (2016) when adopted and forms part of the development plan for the Borough.</w:t>
      </w:r>
    </w:p>
    <w:p w14:paraId="2D481202" w14:textId="77777777" w:rsidR="000C74E9" w:rsidRPr="007254E4" w:rsidRDefault="000C74E9" w:rsidP="000C74E9">
      <w:pPr>
        <w:tabs>
          <w:tab w:val="left" w:pos="993"/>
        </w:tabs>
        <w:jc w:val="both"/>
        <w:rPr>
          <w:rFonts w:cs="Arial"/>
        </w:rPr>
      </w:pPr>
    </w:p>
    <w:p w14:paraId="40E79764" w14:textId="77777777" w:rsidR="000C74E9" w:rsidRPr="007254E4" w:rsidRDefault="000C74E9" w:rsidP="000C74E9">
      <w:pPr>
        <w:ind w:left="851" w:hanging="851"/>
        <w:jc w:val="both"/>
        <w:rPr>
          <w:rFonts w:cs="Arial"/>
        </w:rPr>
      </w:pPr>
      <w:r w:rsidRPr="007254E4">
        <w:rPr>
          <w:rFonts w:cs="Arial"/>
        </w:rPr>
        <w:t>5.5</w:t>
      </w:r>
      <w:r w:rsidRPr="007254E4">
        <w:rPr>
          <w:rFonts w:cs="Arial"/>
        </w:rPr>
        <w:tab/>
        <w:t>The document was originally published in draft form in December 2017 and subject to Examination in Public (</w:t>
      </w:r>
      <w:proofErr w:type="spellStart"/>
      <w:r w:rsidRPr="007254E4">
        <w:rPr>
          <w:rFonts w:cs="Arial"/>
        </w:rPr>
        <w:t>EiP</w:t>
      </w:r>
      <w:proofErr w:type="spellEnd"/>
      <w:r w:rsidRPr="007254E4">
        <w:rPr>
          <w:rFonts w:cs="Arial"/>
        </w:rPr>
        <w:t xml:space="preserve">) with the Panel’s report published in October 2019. The Mayor of London has considered these recommendations, and has either accepted them or where not, provided justification as to why accepting them would not be appropriate. The Mayor has now submitted to the Secretary of State an ‘Intend to Publish’ version of The Plan. It is for the Secretary of State to determine whether he agrees with the revised Plan and it ought to be published in that form.  </w:t>
      </w:r>
    </w:p>
    <w:p w14:paraId="0FA7A7CE" w14:textId="77777777" w:rsidR="000C74E9" w:rsidRPr="007254E4" w:rsidRDefault="000C74E9" w:rsidP="000C74E9">
      <w:pPr>
        <w:ind w:left="851" w:hanging="851"/>
        <w:jc w:val="both"/>
        <w:rPr>
          <w:rFonts w:cs="Arial"/>
        </w:rPr>
      </w:pPr>
    </w:p>
    <w:p w14:paraId="2DDD4076" w14:textId="77777777" w:rsidR="000C74E9" w:rsidRPr="007254E4" w:rsidRDefault="000C74E9" w:rsidP="000C74E9">
      <w:pPr>
        <w:autoSpaceDE w:val="0"/>
        <w:autoSpaceDN w:val="0"/>
        <w:adjustRightInd w:val="0"/>
        <w:ind w:left="851" w:hanging="851"/>
        <w:jc w:val="both"/>
        <w:rPr>
          <w:b/>
          <w:u w:val="single"/>
        </w:rPr>
      </w:pPr>
      <w:r w:rsidRPr="007254E4">
        <w:rPr>
          <w:rFonts w:cs="Arial"/>
        </w:rPr>
        <w:t>5.6</w:t>
      </w:r>
      <w:r w:rsidRPr="007254E4">
        <w:rPr>
          <w:rFonts w:cs="Arial"/>
        </w:rPr>
        <w:tab/>
      </w:r>
      <w:r>
        <w:rPr>
          <w:rFonts w:cs="Arial"/>
        </w:rPr>
        <w:t>T</w:t>
      </w:r>
      <w:r w:rsidRPr="007254E4">
        <w:rPr>
          <w:rFonts w:cs="Arial"/>
        </w:rPr>
        <w:t>he Draft London Plan is a material planning consideration that holds significant weight in determining planning applications, with relevant polices referenced within the report below and a summary within Informative 1.</w:t>
      </w:r>
    </w:p>
    <w:p w14:paraId="1BFEB24E" w14:textId="77777777" w:rsidR="000C74E9" w:rsidRDefault="000C74E9" w:rsidP="000C74E9">
      <w:pPr>
        <w:tabs>
          <w:tab w:val="left" w:pos="993"/>
        </w:tabs>
        <w:autoSpaceDE w:val="0"/>
        <w:autoSpaceDN w:val="0"/>
        <w:adjustRightInd w:val="0"/>
        <w:jc w:val="both"/>
        <w:rPr>
          <w:b/>
        </w:rPr>
      </w:pPr>
    </w:p>
    <w:p w14:paraId="150B2019" w14:textId="77777777" w:rsidR="000C74E9" w:rsidRPr="00A54BED" w:rsidRDefault="000C74E9" w:rsidP="000C74E9">
      <w:pPr>
        <w:autoSpaceDE w:val="0"/>
        <w:autoSpaceDN w:val="0"/>
        <w:adjustRightInd w:val="0"/>
        <w:ind w:left="851" w:hanging="851"/>
        <w:jc w:val="both"/>
        <w:rPr>
          <w:b/>
          <w:u w:val="single"/>
        </w:rPr>
      </w:pPr>
      <w:r>
        <w:rPr>
          <w:b/>
        </w:rPr>
        <w:lastRenderedPageBreak/>
        <w:t xml:space="preserve">6.0        </w:t>
      </w:r>
      <w:r w:rsidRPr="00A54BED">
        <w:rPr>
          <w:b/>
          <w:u w:val="single"/>
        </w:rPr>
        <w:t xml:space="preserve">ASSESSMENT   </w:t>
      </w:r>
    </w:p>
    <w:p w14:paraId="66DB16AD" w14:textId="77777777" w:rsidR="000C74E9" w:rsidRPr="00A54BED" w:rsidRDefault="000C74E9" w:rsidP="000C74E9">
      <w:pPr>
        <w:tabs>
          <w:tab w:val="left" w:pos="993"/>
        </w:tabs>
        <w:autoSpaceDE w:val="0"/>
        <w:autoSpaceDN w:val="0"/>
        <w:adjustRightInd w:val="0"/>
        <w:ind w:left="851" w:hanging="851"/>
        <w:jc w:val="both"/>
      </w:pPr>
    </w:p>
    <w:p w14:paraId="7E01E281" w14:textId="77777777" w:rsidR="000C74E9" w:rsidRPr="00A54BED" w:rsidRDefault="000C74E9" w:rsidP="000C74E9">
      <w:pPr>
        <w:autoSpaceDE w:val="0"/>
        <w:autoSpaceDN w:val="0"/>
        <w:adjustRightInd w:val="0"/>
        <w:ind w:left="851" w:hanging="851"/>
        <w:jc w:val="both"/>
      </w:pPr>
      <w:r>
        <w:t>6</w:t>
      </w:r>
      <w:r w:rsidRPr="00A54BED">
        <w:t>.1</w:t>
      </w:r>
      <w:r w:rsidRPr="00A54BED">
        <w:tab/>
        <w:t xml:space="preserve">The main issues are; </w:t>
      </w:r>
    </w:p>
    <w:p w14:paraId="295B7224" w14:textId="77777777" w:rsidR="000C74E9" w:rsidRPr="00A54BED" w:rsidRDefault="000C74E9" w:rsidP="000C74E9">
      <w:pPr>
        <w:tabs>
          <w:tab w:val="left" w:pos="993"/>
        </w:tabs>
        <w:autoSpaceDE w:val="0"/>
        <w:autoSpaceDN w:val="0"/>
        <w:adjustRightInd w:val="0"/>
        <w:ind w:left="851" w:hanging="851"/>
        <w:jc w:val="both"/>
      </w:pPr>
      <w:r w:rsidRPr="00A54BED">
        <w:t xml:space="preserve">     </w:t>
      </w:r>
    </w:p>
    <w:p w14:paraId="34368B8C" w14:textId="77777777" w:rsidR="000C74E9" w:rsidRDefault="000C74E9" w:rsidP="000C74E9">
      <w:pPr>
        <w:numPr>
          <w:ilvl w:val="1"/>
          <w:numId w:val="8"/>
        </w:numPr>
        <w:autoSpaceDE w:val="0"/>
        <w:autoSpaceDN w:val="0"/>
        <w:adjustRightInd w:val="0"/>
        <w:ind w:hanging="589"/>
        <w:contextualSpacing/>
        <w:jc w:val="both"/>
      </w:pPr>
      <w:r>
        <w:t>Principle of Development</w:t>
      </w:r>
    </w:p>
    <w:p w14:paraId="2B9443BE" w14:textId="77777777" w:rsidR="000C74E9" w:rsidRDefault="000C74E9" w:rsidP="000C74E9">
      <w:pPr>
        <w:numPr>
          <w:ilvl w:val="1"/>
          <w:numId w:val="8"/>
        </w:numPr>
        <w:autoSpaceDE w:val="0"/>
        <w:autoSpaceDN w:val="0"/>
        <w:adjustRightInd w:val="0"/>
        <w:ind w:hanging="589"/>
        <w:contextualSpacing/>
        <w:jc w:val="both"/>
      </w:pPr>
      <w:r>
        <w:t>Regeneration</w:t>
      </w:r>
    </w:p>
    <w:p w14:paraId="71F7873E" w14:textId="77777777" w:rsidR="000C74E9" w:rsidRDefault="000C74E9" w:rsidP="000C74E9">
      <w:pPr>
        <w:numPr>
          <w:ilvl w:val="1"/>
          <w:numId w:val="8"/>
        </w:numPr>
        <w:autoSpaceDE w:val="0"/>
        <w:autoSpaceDN w:val="0"/>
        <w:adjustRightInd w:val="0"/>
        <w:ind w:hanging="589"/>
        <w:contextualSpacing/>
        <w:jc w:val="both"/>
      </w:pPr>
      <w:r w:rsidRPr="00A54BED">
        <w:t>Character and Appearance of the Area</w:t>
      </w:r>
      <w:r>
        <w:t xml:space="preserve"> and Impact of Development on ‘Open Space’ Locally Listed Buildings and Gardens</w:t>
      </w:r>
    </w:p>
    <w:p w14:paraId="400C50B5" w14:textId="77777777" w:rsidR="000C74E9" w:rsidRDefault="000C74E9" w:rsidP="000C74E9">
      <w:pPr>
        <w:numPr>
          <w:ilvl w:val="1"/>
          <w:numId w:val="8"/>
        </w:numPr>
        <w:autoSpaceDE w:val="0"/>
        <w:autoSpaceDN w:val="0"/>
        <w:adjustRightInd w:val="0"/>
        <w:ind w:hanging="589"/>
        <w:contextualSpacing/>
        <w:jc w:val="both"/>
      </w:pPr>
      <w:r>
        <w:t>Trees and Development</w:t>
      </w:r>
    </w:p>
    <w:p w14:paraId="3380FAE8" w14:textId="77777777" w:rsidR="000C74E9" w:rsidRDefault="000C74E9" w:rsidP="000C74E9">
      <w:pPr>
        <w:numPr>
          <w:ilvl w:val="1"/>
          <w:numId w:val="8"/>
        </w:numPr>
        <w:autoSpaceDE w:val="0"/>
        <w:autoSpaceDN w:val="0"/>
        <w:adjustRightInd w:val="0"/>
        <w:ind w:hanging="589"/>
        <w:contextualSpacing/>
        <w:jc w:val="both"/>
      </w:pPr>
      <w:r w:rsidRPr="00A54BED">
        <w:t>Residential Amenity</w:t>
      </w:r>
      <w:r>
        <w:t xml:space="preserve"> and Accessibility</w:t>
      </w:r>
    </w:p>
    <w:p w14:paraId="7626773C" w14:textId="77777777" w:rsidR="000C74E9" w:rsidRDefault="000C74E9" w:rsidP="000C74E9">
      <w:pPr>
        <w:numPr>
          <w:ilvl w:val="1"/>
          <w:numId w:val="8"/>
        </w:numPr>
        <w:autoSpaceDE w:val="0"/>
        <w:autoSpaceDN w:val="0"/>
        <w:adjustRightInd w:val="0"/>
        <w:ind w:hanging="589"/>
        <w:contextualSpacing/>
        <w:jc w:val="both"/>
      </w:pPr>
      <w:r>
        <w:t>Development and Flood Risk</w:t>
      </w:r>
    </w:p>
    <w:p w14:paraId="3CB93AA6" w14:textId="77777777" w:rsidR="000C74E9" w:rsidRDefault="000C74E9" w:rsidP="000C74E9">
      <w:pPr>
        <w:numPr>
          <w:ilvl w:val="1"/>
          <w:numId w:val="8"/>
        </w:numPr>
        <w:autoSpaceDE w:val="0"/>
        <w:autoSpaceDN w:val="0"/>
        <w:adjustRightInd w:val="0"/>
        <w:ind w:hanging="589"/>
        <w:contextualSpacing/>
        <w:jc w:val="both"/>
      </w:pPr>
      <w:r>
        <w:t>Highways</w:t>
      </w:r>
    </w:p>
    <w:p w14:paraId="290BC3E7" w14:textId="77777777" w:rsidR="000C74E9" w:rsidRPr="00A54BED" w:rsidRDefault="000C74E9" w:rsidP="000C74E9">
      <w:pPr>
        <w:tabs>
          <w:tab w:val="left" w:pos="993"/>
        </w:tabs>
        <w:autoSpaceDE w:val="0"/>
        <w:autoSpaceDN w:val="0"/>
        <w:adjustRightInd w:val="0"/>
        <w:ind w:left="851" w:hanging="589"/>
        <w:jc w:val="both"/>
      </w:pPr>
    </w:p>
    <w:p w14:paraId="43674757" w14:textId="77777777" w:rsidR="000C74E9" w:rsidRDefault="000C74E9" w:rsidP="000C74E9">
      <w:pPr>
        <w:autoSpaceDE w:val="0"/>
        <w:autoSpaceDN w:val="0"/>
        <w:adjustRightInd w:val="0"/>
        <w:ind w:left="851" w:hanging="851"/>
        <w:jc w:val="both"/>
        <w:rPr>
          <w:rFonts w:cs="Arial"/>
          <w:b/>
          <w:u w:val="single"/>
        </w:rPr>
      </w:pPr>
      <w:r w:rsidRPr="00040162">
        <w:rPr>
          <w:b/>
          <w:bCs/>
        </w:rPr>
        <w:t>6.</w:t>
      </w:r>
      <w:r w:rsidRPr="00D174D9">
        <w:rPr>
          <w:rFonts w:cs="Arial"/>
          <w:b/>
          <w:bCs/>
        </w:rPr>
        <w:t>2</w:t>
      </w:r>
      <w:r>
        <w:rPr>
          <w:rFonts w:cs="Arial"/>
          <w:b/>
        </w:rPr>
        <w:tab/>
      </w:r>
      <w:r w:rsidRPr="002963DE">
        <w:rPr>
          <w:rFonts w:cs="Arial"/>
          <w:b/>
        </w:rPr>
        <w:t>Principle of Development</w:t>
      </w:r>
    </w:p>
    <w:p w14:paraId="6C28A6F3" w14:textId="77777777" w:rsidR="000C74E9" w:rsidRDefault="000C74E9" w:rsidP="000C74E9">
      <w:pPr>
        <w:autoSpaceDE w:val="0"/>
        <w:autoSpaceDN w:val="0"/>
        <w:adjustRightInd w:val="0"/>
        <w:ind w:left="851" w:hanging="851"/>
        <w:jc w:val="both"/>
        <w:rPr>
          <w:rFonts w:cs="Arial"/>
        </w:rPr>
      </w:pPr>
    </w:p>
    <w:p w14:paraId="6E99AA04" w14:textId="77777777" w:rsidR="000C74E9" w:rsidRPr="007B00FB" w:rsidRDefault="000C74E9" w:rsidP="000C74E9">
      <w:pPr>
        <w:pStyle w:val="ListParagraph"/>
        <w:numPr>
          <w:ilvl w:val="2"/>
          <w:numId w:val="14"/>
        </w:numPr>
        <w:autoSpaceDE w:val="0"/>
        <w:autoSpaceDN w:val="0"/>
        <w:adjustRightInd w:val="0"/>
        <w:jc w:val="both"/>
        <w:rPr>
          <w:rFonts w:cs="Arial"/>
        </w:rPr>
      </w:pPr>
      <w:r w:rsidRPr="007B00FB">
        <w:rPr>
          <w:rFonts w:cs="Arial"/>
        </w:rPr>
        <w:t xml:space="preserve">   The relevant policies are:</w:t>
      </w:r>
    </w:p>
    <w:p w14:paraId="181C5178" w14:textId="77777777" w:rsidR="000C74E9" w:rsidRDefault="000C74E9" w:rsidP="000C74E9">
      <w:pPr>
        <w:pStyle w:val="ListParagraph"/>
        <w:numPr>
          <w:ilvl w:val="0"/>
          <w:numId w:val="13"/>
        </w:numPr>
        <w:ind w:firstLine="131"/>
        <w:jc w:val="both"/>
        <w:rPr>
          <w:rFonts w:cs="Arial"/>
        </w:rPr>
      </w:pPr>
      <w:r w:rsidRPr="007B00FB">
        <w:rPr>
          <w:rFonts w:cs="Arial"/>
        </w:rPr>
        <w:t>Harrow Core Strategy 2012:CS1</w:t>
      </w:r>
    </w:p>
    <w:p w14:paraId="48B62A85" w14:textId="7E54C568" w:rsidR="000C74E9" w:rsidRPr="00206E84" w:rsidRDefault="000C74E9" w:rsidP="00206E84">
      <w:pPr>
        <w:pStyle w:val="ListParagraph"/>
        <w:numPr>
          <w:ilvl w:val="0"/>
          <w:numId w:val="13"/>
        </w:numPr>
        <w:ind w:left="1418" w:hanging="567"/>
        <w:jc w:val="both"/>
        <w:rPr>
          <w:rFonts w:cs="Arial"/>
        </w:rPr>
      </w:pPr>
      <w:r w:rsidRPr="007B00FB">
        <w:rPr>
          <w:rFonts w:cs="Arial"/>
        </w:rPr>
        <w:t>Harrow Development Management Polices Local Plan (2013): DM1</w:t>
      </w:r>
      <w:r>
        <w:rPr>
          <w:rFonts w:cs="Arial"/>
        </w:rPr>
        <w:t>, DM18</w:t>
      </w:r>
      <w:proofErr w:type="gramStart"/>
      <w:r>
        <w:rPr>
          <w:rFonts w:cs="Arial"/>
        </w:rPr>
        <w:t xml:space="preserve">,  </w:t>
      </w:r>
      <w:r w:rsidRPr="00206E84">
        <w:rPr>
          <w:rFonts w:cs="Arial"/>
        </w:rPr>
        <w:t>DM46</w:t>
      </w:r>
      <w:proofErr w:type="gramEnd"/>
      <w:r w:rsidRPr="00206E84">
        <w:rPr>
          <w:rFonts w:cs="Arial"/>
        </w:rPr>
        <w:t xml:space="preserve">. </w:t>
      </w:r>
    </w:p>
    <w:p w14:paraId="3F35A0E0" w14:textId="77777777" w:rsidR="000C74E9" w:rsidRPr="00A54BED" w:rsidRDefault="000C74E9" w:rsidP="000C74E9">
      <w:pPr>
        <w:ind w:left="851" w:hanging="862"/>
        <w:jc w:val="both"/>
        <w:rPr>
          <w:rFonts w:cs="Arial"/>
          <w:b/>
        </w:rPr>
      </w:pPr>
    </w:p>
    <w:p w14:paraId="11655BF7" w14:textId="76F346C1" w:rsidR="002A484B" w:rsidRPr="002A484B" w:rsidRDefault="000C74E9" w:rsidP="00206E84">
      <w:pPr>
        <w:pStyle w:val="Default"/>
        <w:tabs>
          <w:tab w:val="left" w:pos="851"/>
        </w:tabs>
        <w:ind w:left="851" w:hanging="709"/>
        <w:jc w:val="both"/>
      </w:pPr>
      <w:r w:rsidRPr="00040162">
        <w:rPr>
          <w:bCs/>
        </w:rPr>
        <w:t>6.2.</w:t>
      </w:r>
      <w:r>
        <w:rPr>
          <w:bCs/>
        </w:rPr>
        <w:t>2</w:t>
      </w:r>
      <w:r w:rsidR="00206E84">
        <w:rPr>
          <w:b/>
        </w:rPr>
        <w:t xml:space="preserve">   </w:t>
      </w:r>
      <w:r w:rsidRPr="00080D54">
        <w:t xml:space="preserve">Pinner Memorial Park is designated as </w:t>
      </w:r>
      <w:r>
        <w:t>o</w:t>
      </w:r>
      <w:r w:rsidRPr="00080D54">
        <w:t xml:space="preserve">pen </w:t>
      </w:r>
      <w:r>
        <w:t>s</w:t>
      </w:r>
      <w:r w:rsidRPr="00080D54">
        <w:t xml:space="preserve">pace within the local plan. The </w:t>
      </w:r>
      <w:r>
        <w:t>o</w:t>
      </w:r>
      <w:r w:rsidRPr="00080D54">
        <w:t xml:space="preserve">pen </w:t>
      </w:r>
      <w:r>
        <w:t>s</w:t>
      </w:r>
      <w:r w:rsidRPr="00080D54">
        <w:t>pace has some built development on it at the western end including West House</w:t>
      </w:r>
      <w:r>
        <w:t xml:space="preserve"> </w:t>
      </w:r>
      <w:r w:rsidRPr="00080D54">
        <w:t xml:space="preserve">Lodge, a residential </w:t>
      </w:r>
      <w:proofErr w:type="spellStart"/>
      <w:r w:rsidRPr="00080D54">
        <w:t>dwellinghouse</w:t>
      </w:r>
      <w:proofErr w:type="spellEnd"/>
      <w:r w:rsidRPr="00080D54">
        <w:t xml:space="preserve"> and West House, a locally listed building. West</w:t>
      </w:r>
      <w:r w:rsidR="00206E84">
        <w:t xml:space="preserve"> </w:t>
      </w:r>
      <w:r w:rsidRPr="00080D54">
        <w:t>House is currently used as café, office</w:t>
      </w:r>
      <w:r w:rsidR="002A484B">
        <w:t xml:space="preserve">, </w:t>
      </w:r>
      <w:r w:rsidRPr="00080D54">
        <w:t>medical centre</w:t>
      </w:r>
      <w:r w:rsidR="002A484B">
        <w:t xml:space="preserve"> and museum. </w:t>
      </w:r>
    </w:p>
    <w:p w14:paraId="7F3F398E" w14:textId="77777777" w:rsidR="000C74E9" w:rsidRPr="00A54BED" w:rsidRDefault="000C74E9" w:rsidP="000C74E9">
      <w:pPr>
        <w:jc w:val="both"/>
        <w:rPr>
          <w:rFonts w:cs="Arial"/>
        </w:rPr>
      </w:pPr>
    </w:p>
    <w:p w14:paraId="7D31ABE8" w14:textId="608FD915" w:rsidR="000C74E9" w:rsidRDefault="000C74E9" w:rsidP="00206E84">
      <w:pPr>
        <w:pStyle w:val="Default"/>
        <w:tabs>
          <w:tab w:val="left" w:pos="851"/>
        </w:tabs>
        <w:ind w:left="851" w:hanging="851"/>
        <w:jc w:val="both"/>
      </w:pPr>
      <w:r>
        <w:t>6.2.3</w:t>
      </w:r>
      <w:r w:rsidRPr="00A54BED">
        <w:t xml:space="preserve"> </w:t>
      </w:r>
      <w:r w:rsidRPr="00A54BED">
        <w:tab/>
      </w:r>
      <w:r w:rsidRPr="003E46A0">
        <w:t xml:space="preserve">DM18 </w:t>
      </w:r>
      <w:r w:rsidRPr="00B822A5">
        <w:t xml:space="preserve">of the DMP expands on the policies of the LP </w:t>
      </w:r>
      <w:r w:rsidR="00206E84">
        <w:t xml:space="preserve">recognising a deficiency in the </w:t>
      </w:r>
      <w:r w:rsidRPr="00B822A5">
        <w:t>availability of local open spaces and the fact that quantitative improvements are</w:t>
      </w:r>
      <w:r w:rsidR="00206E84">
        <w:t xml:space="preserve"> </w:t>
      </w:r>
      <w:r w:rsidRPr="00B822A5">
        <w:t>unlikely</w:t>
      </w:r>
      <w:r>
        <w:t xml:space="preserve"> </w:t>
      </w:r>
      <w:r w:rsidRPr="00B822A5">
        <w:t>to come forward. Given the price of land in the area and other pressures on land, a</w:t>
      </w:r>
      <w:r>
        <w:t xml:space="preserve"> </w:t>
      </w:r>
      <w:r w:rsidRPr="00B822A5">
        <w:t>strategy of quantitative retention and qualitative improvement to open spaces is th</w:t>
      </w:r>
      <w:r>
        <w:t xml:space="preserve">e </w:t>
      </w:r>
      <w:r w:rsidRPr="00B822A5">
        <w:t>most appropriate approach for the area. Policy DM18 of the DMP also</w:t>
      </w:r>
      <w:r>
        <w:t xml:space="preserve"> </w:t>
      </w:r>
      <w:r w:rsidRPr="00B822A5">
        <w:t>expands on the</w:t>
      </w:r>
      <w:r>
        <w:t xml:space="preserve"> </w:t>
      </w:r>
      <w:r w:rsidRPr="00B822A5">
        <w:t>policies of the LP, recognising that the survival of local open space relies on the use</w:t>
      </w:r>
      <w:r>
        <w:t xml:space="preserve"> </w:t>
      </w:r>
      <w:r w:rsidRPr="00B822A5">
        <w:t>and value attributed to them by the community and that qualitative</w:t>
      </w:r>
      <w:r w:rsidR="00206E84">
        <w:t xml:space="preserve"> </w:t>
      </w:r>
      <w:r w:rsidRPr="00B822A5">
        <w:t>improvements o</w:t>
      </w:r>
      <w:r>
        <w:t xml:space="preserve">f </w:t>
      </w:r>
      <w:r w:rsidRPr="00B822A5">
        <w:t>Open Space can be realised through the provision of ancillary</w:t>
      </w:r>
      <w:r w:rsidR="00206E84">
        <w:t xml:space="preserve"> </w:t>
      </w:r>
      <w:r w:rsidRPr="00B822A5">
        <w:t>facilities. Policy DM46 o</w:t>
      </w:r>
      <w:r>
        <w:t xml:space="preserve">f </w:t>
      </w:r>
      <w:r w:rsidRPr="00B822A5">
        <w:t>the DMP supports community facilities which are located in the areas which they ar</w:t>
      </w:r>
      <w:r>
        <w:t xml:space="preserve">e </w:t>
      </w:r>
      <w:r w:rsidRPr="00B822A5">
        <w:t>intended to serve, they are safe and accessible and would not result in adverse impact</w:t>
      </w:r>
      <w:r>
        <w:t xml:space="preserve">s </w:t>
      </w:r>
      <w:r w:rsidRPr="00B822A5">
        <w:t xml:space="preserve">on residential amenity. </w:t>
      </w:r>
    </w:p>
    <w:p w14:paraId="759CE282" w14:textId="77777777" w:rsidR="000C74E9" w:rsidRDefault="000C74E9" w:rsidP="00206E84">
      <w:pPr>
        <w:pStyle w:val="Default"/>
        <w:tabs>
          <w:tab w:val="left" w:pos="851"/>
        </w:tabs>
        <w:ind w:left="851" w:hanging="851"/>
        <w:jc w:val="both"/>
      </w:pPr>
    </w:p>
    <w:p w14:paraId="3441C3FC" w14:textId="13ABF2C2" w:rsidR="000C74E9" w:rsidRPr="004914AC" w:rsidRDefault="000C74E9" w:rsidP="00206E84">
      <w:pPr>
        <w:pStyle w:val="Default"/>
        <w:tabs>
          <w:tab w:val="left" w:pos="851"/>
        </w:tabs>
        <w:ind w:left="851" w:hanging="851"/>
        <w:jc w:val="both"/>
      </w:pPr>
      <w:r>
        <w:t>6.2.4   T</w:t>
      </w:r>
      <w:r w:rsidRPr="004914AC">
        <w:t>he proposed terrace would be located on part of the lawn which serves West House.</w:t>
      </w:r>
      <w:r w:rsidR="00206E84">
        <w:t xml:space="preserve"> </w:t>
      </w:r>
      <w:r w:rsidRPr="004914AC">
        <w:t>As the proposed extension to the terrace would be for a use which is clearly linked to</w:t>
      </w:r>
      <w:r w:rsidRPr="00944A76">
        <w:t xml:space="preserve"> </w:t>
      </w:r>
      <w:r w:rsidRPr="004914AC">
        <w:t>an existing function of the Open Space, i.e. The café which serves the users of Pinner</w:t>
      </w:r>
      <w:r w:rsidRPr="00944A76">
        <w:t xml:space="preserve"> </w:t>
      </w:r>
      <w:r w:rsidRPr="004914AC">
        <w:t xml:space="preserve">Memorial Park, it is considered that the proposal would constitute </w:t>
      </w:r>
      <w:proofErr w:type="gramStart"/>
      <w:r w:rsidRPr="004914AC">
        <w:t xml:space="preserve">ancillary </w:t>
      </w:r>
      <w:r>
        <w:t xml:space="preserve"> d</w:t>
      </w:r>
      <w:r w:rsidRPr="004914AC">
        <w:t>evelopment</w:t>
      </w:r>
      <w:proofErr w:type="gramEnd"/>
      <w:r>
        <w:t xml:space="preserve"> </w:t>
      </w:r>
      <w:r w:rsidRPr="004914AC">
        <w:t xml:space="preserve">of the Open Space that would potentially have positive impacts on the </w:t>
      </w:r>
      <w:r>
        <w:t xml:space="preserve"> </w:t>
      </w:r>
      <w:r w:rsidRPr="004914AC">
        <w:t>use and valu</w:t>
      </w:r>
      <w:r>
        <w:t xml:space="preserve">e </w:t>
      </w:r>
      <w:r w:rsidRPr="004914AC">
        <w:t>attributed to this area of Open Space. The development should therefore be assesse</w:t>
      </w:r>
      <w:r>
        <w:t xml:space="preserve">d </w:t>
      </w:r>
      <w:r w:rsidRPr="004914AC">
        <w:t>against the criteria of policy DM18.C of the DMP which state that development will be</w:t>
      </w:r>
      <w:r>
        <w:t xml:space="preserve"> </w:t>
      </w:r>
      <w:r w:rsidRPr="004914AC">
        <w:t xml:space="preserve">supported where: </w:t>
      </w:r>
    </w:p>
    <w:p w14:paraId="0F99E055" w14:textId="77777777" w:rsidR="000C74E9" w:rsidRPr="00944A76" w:rsidRDefault="000C74E9" w:rsidP="000C74E9">
      <w:pPr>
        <w:pStyle w:val="ListParagraph"/>
        <w:numPr>
          <w:ilvl w:val="0"/>
          <w:numId w:val="10"/>
        </w:numPr>
        <w:autoSpaceDE w:val="0"/>
        <w:autoSpaceDN w:val="0"/>
        <w:adjustRightInd w:val="0"/>
        <w:jc w:val="both"/>
        <w:rPr>
          <w:rFonts w:eastAsiaTheme="minorHAnsi" w:cs="Arial"/>
          <w:color w:val="000000"/>
          <w:lang w:eastAsia="en-US"/>
        </w:rPr>
      </w:pPr>
      <w:r w:rsidRPr="00944A76">
        <w:rPr>
          <w:rFonts w:eastAsiaTheme="minorHAnsi" w:cs="Arial"/>
          <w:color w:val="000000"/>
          <w:lang w:eastAsia="en-US"/>
        </w:rPr>
        <w:t>it is necessary to or would facilitate the proper functioning of the open space;</w:t>
      </w:r>
    </w:p>
    <w:p w14:paraId="1D3FD71A" w14:textId="77777777" w:rsidR="000C74E9" w:rsidRPr="00944A76" w:rsidRDefault="000C74E9" w:rsidP="000C74E9">
      <w:pPr>
        <w:pStyle w:val="ListParagraph"/>
        <w:numPr>
          <w:ilvl w:val="0"/>
          <w:numId w:val="10"/>
        </w:numPr>
        <w:autoSpaceDE w:val="0"/>
        <w:autoSpaceDN w:val="0"/>
        <w:adjustRightInd w:val="0"/>
        <w:jc w:val="both"/>
        <w:rPr>
          <w:rFonts w:eastAsiaTheme="minorHAnsi" w:cs="Arial"/>
          <w:color w:val="000000"/>
          <w:lang w:eastAsia="en-US"/>
        </w:rPr>
      </w:pPr>
      <w:r w:rsidRPr="00944A76">
        <w:rPr>
          <w:rFonts w:eastAsiaTheme="minorHAnsi" w:cs="Arial"/>
          <w:color w:val="000000"/>
          <w:lang w:eastAsia="en-US"/>
        </w:rPr>
        <w:t>it is ancillary to the use(s) of the open space;</w:t>
      </w:r>
    </w:p>
    <w:p w14:paraId="352BB918" w14:textId="77777777" w:rsidR="000C74E9" w:rsidRPr="00944A76" w:rsidRDefault="000C74E9" w:rsidP="000C74E9">
      <w:pPr>
        <w:pStyle w:val="ListParagraph"/>
        <w:numPr>
          <w:ilvl w:val="0"/>
          <w:numId w:val="10"/>
        </w:numPr>
        <w:autoSpaceDE w:val="0"/>
        <w:autoSpaceDN w:val="0"/>
        <w:adjustRightInd w:val="0"/>
        <w:jc w:val="both"/>
        <w:rPr>
          <w:rFonts w:eastAsiaTheme="minorHAnsi" w:cs="Arial"/>
          <w:color w:val="000000"/>
          <w:lang w:eastAsia="en-US"/>
        </w:rPr>
      </w:pPr>
      <w:r w:rsidRPr="00944A76">
        <w:rPr>
          <w:rFonts w:eastAsiaTheme="minorHAnsi" w:cs="Arial"/>
          <w:color w:val="000000"/>
          <w:lang w:eastAsia="en-US"/>
        </w:rPr>
        <w:t>it would be appropriate in scale;</w:t>
      </w:r>
    </w:p>
    <w:p w14:paraId="69688D7B" w14:textId="77777777" w:rsidR="000C74E9" w:rsidRPr="00944A76" w:rsidRDefault="000C74E9" w:rsidP="000C74E9">
      <w:pPr>
        <w:pStyle w:val="ListParagraph"/>
        <w:numPr>
          <w:ilvl w:val="0"/>
          <w:numId w:val="10"/>
        </w:numPr>
        <w:autoSpaceDE w:val="0"/>
        <w:autoSpaceDN w:val="0"/>
        <w:adjustRightInd w:val="0"/>
        <w:jc w:val="both"/>
        <w:rPr>
          <w:rFonts w:eastAsiaTheme="minorHAnsi" w:cs="Arial"/>
          <w:color w:val="000000"/>
          <w:lang w:eastAsia="en-US"/>
        </w:rPr>
      </w:pPr>
      <w:r w:rsidRPr="00944A76">
        <w:rPr>
          <w:rFonts w:eastAsiaTheme="minorHAnsi" w:cs="Arial"/>
          <w:color w:val="000000"/>
          <w:lang w:eastAsia="en-US"/>
        </w:rPr>
        <w:t>it would not detract from the open character of the site or surroundings;</w:t>
      </w:r>
    </w:p>
    <w:p w14:paraId="6B0897A0" w14:textId="77777777" w:rsidR="000C74E9" w:rsidRPr="00944A76" w:rsidRDefault="000C74E9" w:rsidP="000C74E9">
      <w:pPr>
        <w:pStyle w:val="ListParagraph"/>
        <w:numPr>
          <w:ilvl w:val="0"/>
          <w:numId w:val="10"/>
        </w:numPr>
        <w:autoSpaceDE w:val="0"/>
        <w:autoSpaceDN w:val="0"/>
        <w:adjustRightInd w:val="0"/>
        <w:jc w:val="both"/>
        <w:rPr>
          <w:rFonts w:eastAsiaTheme="minorHAnsi" w:cs="Arial"/>
          <w:color w:val="000000"/>
          <w:lang w:eastAsia="en-US"/>
        </w:rPr>
      </w:pPr>
      <w:r w:rsidRPr="00944A76">
        <w:rPr>
          <w:rFonts w:eastAsiaTheme="minorHAnsi" w:cs="Arial"/>
          <w:color w:val="000000"/>
          <w:lang w:eastAsia="en-US"/>
        </w:rPr>
        <w:lastRenderedPageBreak/>
        <w:t xml:space="preserve">it would not be detrimental to any other function that the open space </w:t>
      </w:r>
      <w:r w:rsidRPr="00944A76">
        <w:rPr>
          <w:rFonts w:cs="Arial"/>
        </w:rPr>
        <w:t xml:space="preserve"> </w:t>
      </w:r>
    </w:p>
    <w:p w14:paraId="43ADBD33" w14:textId="504346EE" w:rsidR="000C74E9" w:rsidRPr="00944A76" w:rsidRDefault="00206E84" w:rsidP="000C74E9">
      <w:pPr>
        <w:ind w:left="851" w:hanging="862"/>
        <w:jc w:val="both"/>
        <w:rPr>
          <w:rFonts w:cs="Arial"/>
        </w:rPr>
      </w:pPr>
      <w:r>
        <w:rPr>
          <w:rFonts w:cs="Arial"/>
        </w:rPr>
        <w:t xml:space="preserve"> </w:t>
      </w:r>
    </w:p>
    <w:p w14:paraId="3391AFAA" w14:textId="7A8125F1" w:rsidR="000C74E9" w:rsidRPr="00944A76" w:rsidRDefault="00206E84" w:rsidP="00206E84">
      <w:pPr>
        <w:pStyle w:val="Default"/>
        <w:tabs>
          <w:tab w:val="left" w:pos="851"/>
        </w:tabs>
        <w:ind w:left="709" w:hanging="709"/>
        <w:jc w:val="both"/>
      </w:pPr>
      <w:r>
        <w:tab/>
      </w:r>
      <w:r w:rsidR="000C74E9" w:rsidRPr="00944A76">
        <w:t>The applicant has indicated that the proposed extension of the terraced area is required for the continued vitality of the café which serves Pinner Memorial Park.</w:t>
      </w:r>
      <w:r>
        <w:t xml:space="preserve"> </w:t>
      </w:r>
      <w:r w:rsidR="000C74E9" w:rsidRPr="00944A76">
        <w:t>It has been</w:t>
      </w:r>
      <w:r w:rsidR="000C74E9">
        <w:t xml:space="preserve"> </w:t>
      </w:r>
      <w:r w:rsidR="000C74E9" w:rsidRPr="00944A76">
        <w:t>pointed by means of</w:t>
      </w:r>
      <w:r w:rsidR="000C74E9">
        <w:t xml:space="preserve"> </w:t>
      </w:r>
      <w:r w:rsidR="000C74E9" w:rsidRPr="00944A76">
        <w:t>an objection that the proposed terrace would restrict</w:t>
      </w:r>
      <w:r>
        <w:t xml:space="preserve"> </w:t>
      </w:r>
      <w:r w:rsidR="000C74E9">
        <w:t>a</w:t>
      </w:r>
      <w:r w:rsidR="000C74E9" w:rsidRPr="00944A76">
        <w:t>ccess</w:t>
      </w:r>
      <w:r w:rsidR="000C74E9">
        <w:t xml:space="preserve"> </w:t>
      </w:r>
      <w:r w:rsidR="000C74E9" w:rsidRPr="00944A76">
        <w:t>and detract from other uses</w:t>
      </w:r>
      <w:r w:rsidR="000C74E9">
        <w:t xml:space="preserve"> </w:t>
      </w:r>
      <w:r w:rsidR="000C74E9" w:rsidRPr="00944A76">
        <w:t xml:space="preserve">of the open space. </w:t>
      </w:r>
    </w:p>
    <w:p w14:paraId="770CD343" w14:textId="77777777" w:rsidR="000C74E9" w:rsidRDefault="000C74E9" w:rsidP="00206E84">
      <w:pPr>
        <w:ind w:left="709" w:hanging="709"/>
        <w:jc w:val="both"/>
        <w:rPr>
          <w:rFonts w:cs="Arial"/>
        </w:rPr>
      </w:pPr>
    </w:p>
    <w:p w14:paraId="4E0CC432" w14:textId="58200A39" w:rsidR="000C74E9" w:rsidRPr="0041668F" w:rsidRDefault="000C74E9" w:rsidP="00206E84">
      <w:pPr>
        <w:pStyle w:val="Default"/>
        <w:tabs>
          <w:tab w:val="left" w:pos="851"/>
        </w:tabs>
        <w:ind w:left="709" w:hanging="709"/>
        <w:jc w:val="both"/>
      </w:pPr>
      <w:r>
        <w:t>6.2.5</w:t>
      </w:r>
      <w:r>
        <w:tab/>
      </w:r>
      <w:r w:rsidRPr="00353036">
        <w:t>However, it is considered that the provision of a high quality, purpose built space attracts a greater number of persons to the park to enjoy the open qualities of the space and thereby facilitate the proper functioning of the sp</w:t>
      </w:r>
      <w:r>
        <w:t>ace. G</w:t>
      </w:r>
      <w:r w:rsidRPr="00773C32">
        <w:t>iven the existing</w:t>
      </w:r>
      <w:r w:rsidR="00206E84">
        <w:t xml:space="preserve"> </w:t>
      </w:r>
      <w:r w:rsidRPr="00773C32">
        <w:t>nature of the space in terms</w:t>
      </w:r>
      <w:r>
        <w:t xml:space="preserve"> </w:t>
      </w:r>
      <w:r w:rsidRPr="00773C32">
        <w:t>of its poor nature of muddy soil and worn grass it is considered that the proposed</w:t>
      </w:r>
      <w:r>
        <w:t xml:space="preserve"> </w:t>
      </w:r>
      <w:r w:rsidRPr="00773C32">
        <w:t>terrace would facilitate a better function of the open space. Furthermore, due to the</w:t>
      </w:r>
      <w:r>
        <w:t xml:space="preserve"> </w:t>
      </w:r>
      <w:r w:rsidRPr="00773C32">
        <w:t xml:space="preserve">nature of the existing space it is considered that </w:t>
      </w:r>
      <w:proofErr w:type="gramStart"/>
      <w:r w:rsidRPr="00773C32">
        <w:t xml:space="preserve">this </w:t>
      </w:r>
      <w:r>
        <w:t xml:space="preserve"> </w:t>
      </w:r>
      <w:r w:rsidRPr="00773C32">
        <w:t>area</w:t>
      </w:r>
      <w:proofErr w:type="gramEnd"/>
      <w:r w:rsidRPr="00773C32">
        <w:t xml:space="preserve"> is not contributing positively</w:t>
      </w:r>
      <w:r>
        <w:t xml:space="preserve"> </w:t>
      </w:r>
      <w:r w:rsidRPr="00773C32">
        <w:t>to the use of the open space. Overall, it is considered that the provision of a high quality, purpose</w:t>
      </w:r>
      <w:r>
        <w:t>-</w:t>
      </w:r>
      <w:r w:rsidRPr="00773C32">
        <w:t>built space would attract a greater number of persons to</w:t>
      </w:r>
      <w:r>
        <w:t xml:space="preserve"> </w:t>
      </w:r>
      <w:r w:rsidRPr="00773C32">
        <w:t>the park to</w:t>
      </w:r>
      <w:r>
        <w:t xml:space="preserve"> </w:t>
      </w:r>
      <w:r w:rsidRPr="00773C32">
        <w:t>enjoy the open qualities of the space and</w:t>
      </w:r>
      <w:r w:rsidR="00206E84">
        <w:t xml:space="preserve"> </w:t>
      </w:r>
      <w:r w:rsidRPr="00773C32">
        <w:t xml:space="preserve">thereby facilitate the proper functioning of the space. The proposal would have positive impacts on the vitality of the café which serves Pinner Memorial Park and the wider community. As such, it is considered that the proposal would accord with criteria a, b and e of policy DM18.C of the DMP. </w:t>
      </w:r>
    </w:p>
    <w:p w14:paraId="5ACF9897" w14:textId="77777777" w:rsidR="000C74E9" w:rsidRPr="0041668F" w:rsidRDefault="000C74E9" w:rsidP="00477CFC">
      <w:pPr>
        <w:jc w:val="both"/>
        <w:rPr>
          <w:rFonts w:cs="Arial"/>
        </w:rPr>
      </w:pPr>
    </w:p>
    <w:p w14:paraId="471B3636" w14:textId="7B7165EA" w:rsidR="000C74E9" w:rsidRPr="00206E84" w:rsidRDefault="000C74E9" w:rsidP="006C4F1D">
      <w:pPr>
        <w:pStyle w:val="Default"/>
        <w:tabs>
          <w:tab w:val="left" w:pos="851"/>
        </w:tabs>
        <w:ind w:left="709" w:hanging="709"/>
        <w:jc w:val="both"/>
      </w:pPr>
      <w:r>
        <w:t>6.2.6</w:t>
      </w:r>
      <w:r w:rsidR="006C4F1D">
        <w:t xml:space="preserve">   </w:t>
      </w:r>
      <w:r w:rsidRPr="001D1972">
        <w:t xml:space="preserve">Criteria c, d and f of policy DM18.C of the DMP will be considered in more detail in section 2 of the report below, where it considered that the proposal would be proportionate in scale and that, on balance, the high quality design of the development would outweigh the moderately adverse impacts on the open character of the site and its surroundings. </w:t>
      </w:r>
    </w:p>
    <w:p w14:paraId="79FB9E4A" w14:textId="77777777" w:rsidR="000C74E9" w:rsidRDefault="000C74E9" w:rsidP="006C4F1D">
      <w:pPr>
        <w:ind w:left="709" w:hanging="709"/>
        <w:jc w:val="both"/>
        <w:rPr>
          <w:rFonts w:cs="Arial"/>
        </w:rPr>
      </w:pPr>
    </w:p>
    <w:p w14:paraId="069F7909" w14:textId="1DEB1AE1" w:rsidR="000C74E9" w:rsidRPr="00206E84" w:rsidRDefault="006C4F1D" w:rsidP="006C4F1D">
      <w:pPr>
        <w:pStyle w:val="Default"/>
        <w:ind w:left="709" w:hanging="709"/>
        <w:jc w:val="both"/>
      </w:pPr>
      <w:proofErr w:type="gramStart"/>
      <w:r>
        <w:t xml:space="preserve">6.2.7  </w:t>
      </w:r>
      <w:r w:rsidR="000C74E9" w:rsidRPr="00E3336A">
        <w:t>For</w:t>
      </w:r>
      <w:proofErr w:type="gramEnd"/>
      <w:r w:rsidR="000C74E9" w:rsidRPr="00E3336A">
        <w:t xml:space="preserve"> these reasons, and noting the objections received it is considered that the principle of the existing and proposed use can be supported in this instance and development would accord with policy DM18 of the DMP.</w:t>
      </w:r>
      <w:r w:rsidR="000C74E9" w:rsidRPr="00E3336A">
        <w:rPr>
          <w:sz w:val="23"/>
          <w:szCs w:val="23"/>
        </w:rPr>
        <w:t xml:space="preserve"> </w:t>
      </w:r>
    </w:p>
    <w:p w14:paraId="4C558D09" w14:textId="77777777" w:rsidR="000C74E9" w:rsidRPr="00F360E1" w:rsidRDefault="000C74E9" w:rsidP="006C4F1D">
      <w:pPr>
        <w:contextualSpacing/>
        <w:jc w:val="both"/>
        <w:rPr>
          <w:rFonts w:cs="Arial"/>
        </w:rPr>
      </w:pPr>
    </w:p>
    <w:p w14:paraId="09106C30" w14:textId="77777777" w:rsidR="000C74E9" w:rsidRPr="00A54BED" w:rsidRDefault="000C74E9" w:rsidP="000C74E9">
      <w:pPr>
        <w:tabs>
          <w:tab w:val="left" w:pos="993"/>
        </w:tabs>
        <w:ind w:left="-11"/>
        <w:jc w:val="both"/>
        <w:rPr>
          <w:rFonts w:cs="Arial"/>
        </w:rPr>
      </w:pPr>
    </w:p>
    <w:p w14:paraId="56131FB7" w14:textId="77777777" w:rsidR="000C74E9" w:rsidRDefault="000C74E9" w:rsidP="000C74E9">
      <w:pPr>
        <w:tabs>
          <w:tab w:val="left" w:pos="709"/>
          <w:tab w:val="left" w:pos="1134"/>
        </w:tabs>
        <w:autoSpaceDE w:val="0"/>
        <w:autoSpaceDN w:val="0"/>
        <w:adjustRightInd w:val="0"/>
        <w:ind w:left="851" w:hanging="851"/>
        <w:jc w:val="both"/>
        <w:rPr>
          <w:rFonts w:cs="Arial"/>
        </w:rPr>
      </w:pPr>
      <w:r w:rsidRPr="002963DE">
        <w:rPr>
          <w:rFonts w:cs="Arial"/>
          <w:b/>
          <w:bCs/>
        </w:rPr>
        <w:t>6.3</w:t>
      </w:r>
      <w:r>
        <w:rPr>
          <w:rFonts w:cs="Arial"/>
        </w:rPr>
        <w:t xml:space="preserve">     </w:t>
      </w:r>
      <w:r w:rsidRPr="002963DE">
        <w:rPr>
          <w:rFonts w:cs="Arial"/>
          <w:b/>
          <w:bCs/>
        </w:rPr>
        <w:t>Character and Appearance of the Area and Impact on Open Space, Locally Listed Buildings and Gardens</w:t>
      </w:r>
      <w:r w:rsidRPr="00A54BED">
        <w:rPr>
          <w:rFonts w:cs="Arial"/>
        </w:rPr>
        <w:t xml:space="preserve">   </w:t>
      </w:r>
    </w:p>
    <w:p w14:paraId="36B484C0" w14:textId="77777777" w:rsidR="000C74E9" w:rsidRDefault="000C74E9" w:rsidP="000C74E9">
      <w:pPr>
        <w:tabs>
          <w:tab w:val="left" w:pos="709"/>
          <w:tab w:val="left" w:pos="1134"/>
        </w:tabs>
        <w:autoSpaceDE w:val="0"/>
        <w:autoSpaceDN w:val="0"/>
        <w:adjustRightInd w:val="0"/>
        <w:ind w:left="851" w:hanging="851"/>
        <w:jc w:val="both"/>
        <w:rPr>
          <w:rFonts w:cs="Arial"/>
        </w:rPr>
      </w:pPr>
    </w:p>
    <w:p w14:paraId="4655885A" w14:textId="0A1675CE" w:rsidR="000C74E9" w:rsidRDefault="000C74E9" w:rsidP="000C74E9">
      <w:pPr>
        <w:tabs>
          <w:tab w:val="left" w:pos="709"/>
          <w:tab w:val="left" w:pos="1134"/>
        </w:tabs>
        <w:autoSpaceDE w:val="0"/>
        <w:autoSpaceDN w:val="0"/>
        <w:adjustRightInd w:val="0"/>
        <w:ind w:left="851" w:hanging="851"/>
        <w:jc w:val="both"/>
        <w:rPr>
          <w:rFonts w:cs="Arial"/>
        </w:rPr>
      </w:pPr>
      <w:r>
        <w:rPr>
          <w:rFonts w:cs="Arial"/>
        </w:rPr>
        <w:t>6.</w:t>
      </w:r>
      <w:r w:rsidR="001913CA">
        <w:rPr>
          <w:rFonts w:cs="Arial"/>
        </w:rPr>
        <w:t>3</w:t>
      </w:r>
      <w:r>
        <w:rPr>
          <w:rFonts w:cs="Arial"/>
        </w:rPr>
        <w:t>.1     The relevant policies are:</w:t>
      </w:r>
    </w:p>
    <w:p w14:paraId="5A5CACED" w14:textId="77777777" w:rsidR="000C74E9" w:rsidRDefault="000C74E9" w:rsidP="000C74E9">
      <w:pPr>
        <w:pStyle w:val="ListParagraph"/>
        <w:numPr>
          <w:ilvl w:val="0"/>
          <w:numId w:val="15"/>
        </w:numPr>
        <w:tabs>
          <w:tab w:val="left" w:pos="709"/>
          <w:tab w:val="left" w:pos="1134"/>
        </w:tabs>
        <w:autoSpaceDE w:val="0"/>
        <w:autoSpaceDN w:val="0"/>
        <w:adjustRightInd w:val="0"/>
        <w:ind w:hanging="582"/>
        <w:jc w:val="both"/>
        <w:rPr>
          <w:rFonts w:cs="Arial"/>
        </w:rPr>
      </w:pPr>
      <w:r>
        <w:rPr>
          <w:rFonts w:cs="Arial"/>
        </w:rPr>
        <w:t xml:space="preserve">     Harrow Core Strategy 2012:CS1</w:t>
      </w:r>
    </w:p>
    <w:p w14:paraId="3062DDD6" w14:textId="77777777" w:rsidR="000C74E9" w:rsidRDefault="000C74E9" w:rsidP="000C74E9">
      <w:pPr>
        <w:numPr>
          <w:ilvl w:val="1"/>
          <w:numId w:val="5"/>
        </w:numPr>
        <w:ind w:hanging="578"/>
        <w:contextualSpacing/>
        <w:jc w:val="both"/>
        <w:rPr>
          <w:rFonts w:cs="Arial"/>
        </w:rPr>
      </w:pPr>
      <w:r w:rsidRPr="00A54BED">
        <w:rPr>
          <w:rFonts w:cs="Arial"/>
        </w:rPr>
        <w:t>Harrow Development Management Polices Local Plan (2013):</w:t>
      </w:r>
      <w:r>
        <w:rPr>
          <w:rFonts w:cs="Arial"/>
        </w:rPr>
        <w:t xml:space="preserve"> </w:t>
      </w:r>
      <w:r w:rsidRPr="00A54BED">
        <w:rPr>
          <w:rFonts w:cs="Arial"/>
        </w:rPr>
        <w:t>DM1</w:t>
      </w:r>
      <w:r>
        <w:rPr>
          <w:rFonts w:cs="Arial"/>
        </w:rPr>
        <w:t>, DM7. DM18</w:t>
      </w:r>
    </w:p>
    <w:p w14:paraId="5BE51722" w14:textId="77777777" w:rsidR="000C74E9" w:rsidRDefault="000C74E9" w:rsidP="000C74E9">
      <w:pPr>
        <w:numPr>
          <w:ilvl w:val="1"/>
          <w:numId w:val="5"/>
        </w:numPr>
        <w:ind w:hanging="578"/>
        <w:contextualSpacing/>
        <w:jc w:val="both"/>
        <w:rPr>
          <w:rFonts w:cs="Arial"/>
        </w:rPr>
      </w:pPr>
      <w:r>
        <w:rPr>
          <w:rFonts w:cs="Arial"/>
        </w:rPr>
        <w:t>The London Plan Policy 7.4B, 7.6B, 7.8C, 7.8D, 7.8E</w:t>
      </w:r>
    </w:p>
    <w:p w14:paraId="7EB55C9F" w14:textId="77777777" w:rsidR="000C74E9" w:rsidRDefault="000C74E9" w:rsidP="000C74E9">
      <w:pPr>
        <w:numPr>
          <w:ilvl w:val="1"/>
          <w:numId w:val="5"/>
        </w:numPr>
        <w:ind w:hanging="578"/>
        <w:contextualSpacing/>
        <w:jc w:val="both"/>
        <w:rPr>
          <w:rFonts w:cs="Arial"/>
        </w:rPr>
      </w:pPr>
      <w:r>
        <w:rPr>
          <w:rFonts w:cs="Arial"/>
        </w:rPr>
        <w:t>The Draft London Plan Policy D1, HC1</w:t>
      </w:r>
    </w:p>
    <w:p w14:paraId="0EAF47D6" w14:textId="77777777" w:rsidR="000C74E9" w:rsidRDefault="000C74E9" w:rsidP="000C74E9">
      <w:pPr>
        <w:autoSpaceDE w:val="0"/>
        <w:autoSpaceDN w:val="0"/>
        <w:adjustRightInd w:val="0"/>
        <w:jc w:val="both"/>
        <w:rPr>
          <w:rFonts w:cs="Arial"/>
        </w:rPr>
      </w:pPr>
    </w:p>
    <w:p w14:paraId="2B46973E" w14:textId="6D681C8D" w:rsidR="000C74E9" w:rsidRPr="00DD1D9E" w:rsidRDefault="000C74E9" w:rsidP="006C4F1D">
      <w:pPr>
        <w:pStyle w:val="Default"/>
        <w:tabs>
          <w:tab w:val="left" w:pos="851"/>
        </w:tabs>
        <w:ind w:left="851" w:hanging="851"/>
        <w:jc w:val="both"/>
      </w:pPr>
      <w:r>
        <w:t>6.</w:t>
      </w:r>
      <w:r w:rsidR="001913CA">
        <w:t>3</w:t>
      </w:r>
      <w:r>
        <w:t>.2</w:t>
      </w:r>
      <w:r>
        <w:tab/>
      </w:r>
      <w:r w:rsidRPr="00DD1D9E">
        <w:t xml:space="preserve">Policy DM1 of the DMP requires all new development to provide a high standard of design and layout, respecting the context, siting and scale of the </w:t>
      </w:r>
      <w:proofErr w:type="gramStart"/>
      <w:r w:rsidRPr="00DD1D9E">
        <w:t>surrounding  environment</w:t>
      </w:r>
      <w:proofErr w:type="gramEnd"/>
      <w:r w:rsidRPr="00DD1D9E">
        <w:t>. This policy broadly reflect policies 7.4</w:t>
      </w:r>
      <w:r w:rsidR="00206E84">
        <w:t xml:space="preserve">.B and 7.6.B of The London Plan </w:t>
      </w:r>
      <w:r w:rsidRPr="00DD1D9E">
        <w:t xml:space="preserve">2016 and gives effect to policy CS1.B of the Harrow Core Strategy 2012, policies </w:t>
      </w:r>
      <w:r>
        <w:t>w</w:t>
      </w:r>
      <w:r w:rsidRPr="00DD1D9E">
        <w:t>hich</w:t>
      </w:r>
      <w:r>
        <w:t xml:space="preserve"> </w:t>
      </w:r>
      <w:r w:rsidRPr="00DD1D9E">
        <w:t>seek to ensure that development respects local character and provide architecture of proportion, composition and scale that enhances the public realm. Criteria c, d, and f of</w:t>
      </w:r>
      <w:r>
        <w:t xml:space="preserve"> </w:t>
      </w:r>
      <w:r w:rsidRPr="00DD1D9E">
        <w:t xml:space="preserve">policy DM18.C are also relevant to this application given the nature of the proposal within designated Open Space. </w:t>
      </w:r>
    </w:p>
    <w:p w14:paraId="4E24E6B6" w14:textId="77777777" w:rsidR="000C74E9" w:rsidRPr="00A54BED" w:rsidRDefault="000C74E9" w:rsidP="006C4F1D">
      <w:pPr>
        <w:tabs>
          <w:tab w:val="left" w:pos="993"/>
        </w:tabs>
        <w:ind w:left="851" w:hanging="851"/>
        <w:jc w:val="both"/>
        <w:rPr>
          <w:rFonts w:cs="Arial"/>
        </w:rPr>
      </w:pPr>
    </w:p>
    <w:p w14:paraId="03EEADE3" w14:textId="485FBB3E" w:rsidR="000C74E9" w:rsidRPr="00206E84" w:rsidRDefault="000C74E9" w:rsidP="006C4F1D">
      <w:pPr>
        <w:pStyle w:val="Default"/>
        <w:tabs>
          <w:tab w:val="left" w:pos="851"/>
        </w:tabs>
        <w:ind w:left="851" w:hanging="851"/>
        <w:jc w:val="both"/>
      </w:pPr>
      <w:r>
        <w:t>6.</w:t>
      </w:r>
      <w:r w:rsidR="001913CA">
        <w:t>3</w:t>
      </w:r>
      <w:r>
        <w:t>.3</w:t>
      </w:r>
      <w:r w:rsidRPr="00A54BED">
        <w:t xml:space="preserve">   </w:t>
      </w:r>
      <w:r w:rsidRPr="00D24072">
        <w:t>Policy CS1.D of the Harrow Core Strategy 2012 and policy DM7 of the DMP are also relevant given the location of the site within a locally listed historic garden and adjacent to the locally listed West House. These policies seek to ensure that the historic environment would not be compromised by development. The NPPF and policy 7.8.C/D/E of The London Plan 2016 set out similar aims.</w:t>
      </w:r>
      <w:r w:rsidRPr="00D24072">
        <w:rPr>
          <w:sz w:val="23"/>
          <w:szCs w:val="23"/>
        </w:rPr>
        <w:t xml:space="preserve"> </w:t>
      </w:r>
    </w:p>
    <w:p w14:paraId="76919582" w14:textId="77777777" w:rsidR="000C74E9" w:rsidRDefault="000C74E9" w:rsidP="006C4F1D">
      <w:pPr>
        <w:ind w:left="851" w:hanging="851"/>
        <w:jc w:val="both"/>
        <w:rPr>
          <w:rFonts w:cs="Arial"/>
        </w:rPr>
      </w:pPr>
      <w:r>
        <w:rPr>
          <w:rFonts w:cs="Arial"/>
        </w:rPr>
        <w:t xml:space="preserve"> </w:t>
      </w:r>
    </w:p>
    <w:p w14:paraId="2FB655DA" w14:textId="65189020" w:rsidR="000C74E9" w:rsidRPr="00206E84" w:rsidRDefault="000C74E9" w:rsidP="006C4F1D">
      <w:pPr>
        <w:pStyle w:val="Default"/>
        <w:tabs>
          <w:tab w:val="left" w:pos="851"/>
        </w:tabs>
        <w:ind w:left="851" w:hanging="851"/>
        <w:jc w:val="both"/>
      </w:pPr>
      <w:r>
        <w:t>6.</w:t>
      </w:r>
      <w:r w:rsidR="001913CA">
        <w:t>3</w:t>
      </w:r>
      <w:r>
        <w:t>.4</w:t>
      </w:r>
      <w:r>
        <w:tab/>
        <w:t>T</w:t>
      </w:r>
      <w:r w:rsidRPr="00FF591D">
        <w:t xml:space="preserve">he application site is partly defined by its open and spacious setting within the designated Open Space of Pinner Memorial Park but also within the more suburban environment of the locally listed West House and West End Lane and the </w:t>
      </w:r>
      <w:proofErr w:type="spellStart"/>
      <w:r w:rsidRPr="00FF591D">
        <w:t>dwellinghouse</w:t>
      </w:r>
      <w:proofErr w:type="spellEnd"/>
      <w:r w:rsidRPr="00FF591D">
        <w:t xml:space="preserve"> immediately to the north, West End Lodge.</w:t>
      </w:r>
      <w:r w:rsidRPr="00FF591D">
        <w:rPr>
          <w:sz w:val="23"/>
          <w:szCs w:val="23"/>
        </w:rPr>
        <w:t xml:space="preserve"> </w:t>
      </w:r>
    </w:p>
    <w:p w14:paraId="010861B1" w14:textId="09F4A290" w:rsidR="000C74E9" w:rsidRDefault="000C74E9" w:rsidP="006C4F1D">
      <w:pPr>
        <w:ind w:left="851" w:hanging="851"/>
        <w:jc w:val="both"/>
        <w:rPr>
          <w:rFonts w:cs="Arial"/>
        </w:rPr>
      </w:pPr>
    </w:p>
    <w:p w14:paraId="5D21B543" w14:textId="616C2D2C" w:rsidR="000C74E9" w:rsidRPr="006C4F1D" w:rsidRDefault="000C74E9" w:rsidP="006C4F1D">
      <w:pPr>
        <w:pStyle w:val="Default"/>
        <w:tabs>
          <w:tab w:val="left" w:pos="851"/>
        </w:tabs>
        <w:ind w:left="851" w:hanging="851"/>
        <w:jc w:val="both"/>
      </w:pPr>
      <w:r>
        <w:t>6.</w:t>
      </w:r>
      <w:r w:rsidR="001913CA">
        <w:t>3</w:t>
      </w:r>
      <w:r>
        <w:t xml:space="preserve">.5    </w:t>
      </w:r>
      <w:r w:rsidRPr="004D25E6">
        <w:t>It is considered that the scale and layout of the proposed</w:t>
      </w:r>
      <w:r>
        <w:t xml:space="preserve"> </w:t>
      </w:r>
      <w:r w:rsidRPr="004D25E6">
        <w:t>extension</w:t>
      </w:r>
      <w:r>
        <w:t xml:space="preserve"> to the terrace</w:t>
      </w:r>
      <w:r w:rsidRPr="004D25E6">
        <w:t xml:space="preserve"> would successfully relate to the surrounding environment, whilst also ensuring that important views of the locally listed West House and the </w:t>
      </w:r>
      <w:proofErr w:type="spellStart"/>
      <w:r w:rsidRPr="004D25E6">
        <w:t>dwellinghouse</w:t>
      </w:r>
      <w:proofErr w:type="spellEnd"/>
      <w:r w:rsidRPr="004D25E6">
        <w:t xml:space="preserve"> are not adversely affected. Furthermore, due</w:t>
      </w:r>
      <w:r w:rsidR="006C4F1D">
        <w:t xml:space="preserve"> the low and open nature of the</w:t>
      </w:r>
      <w:r>
        <w:t xml:space="preserve"> </w:t>
      </w:r>
      <w:r w:rsidRPr="004D25E6">
        <w:t>proposed timber post and rail fence, it is considered</w:t>
      </w:r>
      <w:r w:rsidR="006C4F1D">
        <w:t xml:space="preserve"> that views towards the locally </w:t>
      </w:r>
      <w:r w:rsidRPr="004D25E6">
        <w:t>listed building would not be unduly impacted.</w:t>
      </w:r>
      <w:r w:rsidRPr="004D25E6">
        <w:rPr>
          <w:sz w:val="23"/>
          <w:szCs w:val="23"/>
        </w:rPr>
        <w:t xml:space="preserve"> </w:t>
      </w:r>
    </w:p>
    <w:p w14:paraId="7133BCEE" w14:textId="77777777" w:rsidR="000C74E9" w:rsidRDefault="000C74E9" w:rsidP="006C4F1D">
      <w:pPr>
        <w:pStyle w:val="Default"/>
        <w:tabs>
          <w:tab w:val="left" w:pos="851"/>
        </w:tabs>
        <w:ind w:left="851" w:hanging="851"/>
        <w:jc w:val="both"/>
        <w:rPr>
          <w:sz w:val="23"/>
          <w:szCs w:val="23"/>
        </w:rPr>
      </w:pPr>
    </w:p>
    <w:p w14:paraId="47A795A5" w14:textId="778F13CB" w:rsidR="000C74E9" w:rsidRPr="006C4F1D" w:rsidRDefault="000C74E9" w:rsidP="006C4F1D">
      <w:pPr>
        <w:pStyle w:val="Default"/>
        <w:tabs>
          <w:tab w:val="left" w:pos="851"/>
        </w:tabs>
        <w:ind w:left="851" w:hanging="851"/>
        <w:jc w:val="both"/>
      </w:pPr>
      <w:r w:rsidRPr="0039622C">
        <w:t>6.</w:t>
      </w:r>
      <w:r w:rsidR="001913CA" w:rsidRPr="0039622C">
        <w:t>3</w:t>
      </w:r>
      <w:r w:rsidRPr="0039622C">
        <w:t>.6</w:t>
      </w:r>
      <w:r>
        <w:rPr>
          <w:sz w:val="23"/>
          <w:szCs w:val="23"/>
        </w:rPr>
        <w:t xml:space="preserve">   </w:t>
      </w:r>
      <w:r w:rsidRPr="00227658">
        <w:t>The Council’s Conservation Officer has commented o</w:t>
      </w:r>
      <w:r w:rsidR="006C4F1D">
        <w:t>n the application and considers</w:t>
      </w:r>
      <w:r>
        <w:t xml:space="preserve"> </w:t>
      </w:r>
      <w:r w:rsidRPr="00227658">
        <w:t xml:space="preserve">that </w:t>
      </w:r>
      <w:r>
        <w:t>the</w:t>
      </w:r>
      <w:r w:rsidRPr="00227658">
        <w:t xml:space="preserve"> development preserve</w:t>
      </w:r>
      <w:r>
        <w:t>s</w:t>
      </w:r>
      <w:r w:rsidRPr="00227658">
        <w:t xml:space="preserve"> the special interest</w:t>
      </w:r>
      <w:r w:rsidR="006C4F1D">
        <w:t xml:space="preserve"> and character of both heritage </w:t>
      </w:r>
      <w:r w:rsidRPr="00227658">
        <w:t>assets. It also helps ensure the ongoing vitality of both the museum and café.</w:t>
      </w:r>
      <w:r w:rsidRPr="00227658">
        <w:rPr>
          <w:sz w:val="23"/>
          <w:szCs w:val="23"/>
        </w:rPr>
        <w:t xml:space="preserve"> </w:t>
      </w:r>
    </w:p>
    <w:p w14:paraId="0324C51E" w14:textId="77777777" w:rsidR="000C74E9" w:rsidRDefault="000C74E9" w:rsidP="006C4F1D">
      <w:pPr>
        <w:pStyle w:val="Default"/>
        <w:tabs>
          <w:tab w:val="left" w:pos="851"/>
        </w:tabs>
        <w:ind w:left="851" w:hanging="851"/>
        <w:jc w:val="both"/>
        <w:rPr>
          <w:sz w:val="23"/>
          <w:szCs w:val="23"/>
        </w:rPr>
      </w:pPr>
    </w:p>
    <w:p w14:paraId="5979A48B" w14:textId="77777777" w:rsidR="00E05176" w:rsidRDefault="000C74E9" w:rsidP="006C4F1D">
      <w:pPr>
        <w:pStyle w:val="Default"/>
        <w:tabs>
          <w:tab w:val="left" w:pos="851"/>
        </w:tabs>
        <w:ind w:left="851" w:hanging="851"/>
        <w:jc w:val="both"/>
      </w:pPr>
      <w:r w:rsidRPr="0039622C">
        <w:t>6.</w:t>
      </w:r>
      <w:r w:rsidR="001913CA" w:rsidRPr="0039622C">
        <w:t>3</w:t>
      </w:r>
      <w:r w:rsidRPr="0039622C">
        <w:t>.7</w:t>
      </w:r>
      <w:r>
        <w:rPr>
          <w:sz w:val="23"/>
          <w:szCs w:val="23"/>
        </w:rPr>
        <w:t xml:space="preserve">     </w:t>
      </w:r>
      <w:r w:rsidRPr="006D08F4">
        <w:t xml:space="preserve">Nonetheless, development on an area of land not previously built upon would have some impact on the open qualities of the space. The proposed </w:t>
      </w:r>
      <w:r>
        <w:t>terrace</w:t>
      </w:r>
      <w:r w:rsidR="006C4F1D">
        <w:t xml:space="preserve"> </w:t>
      </w:r>
      <w:r w:rsidRPr="006D08F4">
        <w:t xml:space="preserve">extension </w:t>
      </w:r>
      <w:r>
        <w:t>would</w:t>
      </w:r>
      <w:r w:rsidRPr="006D08F4">
        <w:t xml:space="preserve"> contribute to the setting of the open space, albeit only moderately given the quality of the existing space which is predominately bare earth and the scale of the development proposed. It is considered that the loss of this space would have a moderately adverse impact on the op</w:t>
      </w:r>
      <w:r w:rsidR="006C4F1D">
        <w:t>en qualities of the Open Space.</w:t>
      </w:r>
    </w:p>
    <w:p w14:paraId="03EF226A" w14:textId="64322736" w:rsidR="000C74E9" w:rsidRDefault="00E05176" w:rsidP="006C4F1D">
      <w:pPr>
        <w:pStyle w:val="Default"/>
        <w:tabs>
          <w:tab w:val="left" w:pos="851"/>
        </w:tabs>
        <w:ind w:left="851" w:hanging="851"/>
        <w:jc w:val="both"/>
      </w:pPr>
      <w:r>
        <w:tab/>
      </w:r>
      <w:r w:rsidR="000C74E9" w:rsidRPr="006D08F4">
        <w:t xml:space="preserve">However, this loss would be outweighed by the public benefits of the proposed extended terrace. </w:t>
      </w:r>
    </w:p>
    <w:p w14:paraId="0807E965" w14:textId="77777777" w:rsidR="000C74E9" w:rsidRDefault="000C74E9" w:rsidP="006C4F1D">
      <w:pPr>
        <w:pStyle w:val="Default"/>
        <w:tabs>
          <w:tab w:val="left" w:pos="851"/>
        </w:tabs>
        <w:ind w:left="851" w:hanging="851"/>
        <w:jc w:val="both"/>
      </w:pPr>
    </w:p>
    <w:p w14:paraId="16602A44" w14:textId="755F98CD" w:rsidR="000C74E9" w:rsidRPr="006C4F1D" w:rsidRDefault="000C74E9" w:rsidP="006C4F1D">
      <w:pPr>
        <w:pStyle w:val="Default"/>
        <w:ind w:left="851" w:hanging="851"/>
        <w:jc w:val="both"/>
      </w:pPr>
      <w:r>
        <w:t>6.</w:t>
      </w:r>
      <w:r w:rsidR="001913CA">
        <w:t>3</w:t>
      </w:r>
      <w:r>
        <w:t xml:space="preserve">.8     </w:t>
      </w:r>
      <w:r w:rsidRPr="003504A1">
        <w:t>It is proposed to use a similar permeable material to the existing terraced area and it is considered that this treatment would be suitable for the intended use. Notwithstanding this a condition is attached to this permission requiring the submission of materials for the terrace and the low post and rail fence to ensure the character of the area is maintained. Furthermore a condition has been attached to this permission requiring the paving materials to be of a permeable nature.</w:t>
      </w:r>
      <w:r w:rsidRPr="003504A1">
        <w:rPr>
          <w:sz w:val="23"/>
          <w:szCs w:val="23"/>
        </w:rPr>
        <w:t xml:space="preserve"> </w:t>
      </w:r>
    </w:p>
    <w:p w14:paraId="02422FD9" w14:textId="77777777" w:rsidR="000C74E9" w:rsidRPr="003504A1" w:rsidRDefault="000C74E9" w:rsidP="006C4F1D">
      <w:pPr>
        <w:pStyle w:val="Default"/>
        <w:tabs>
          <w:tab w:val="left" w:pos="851"/>
        </w:tabs>
        <w:ind w:left="851" w:hanging="851"/>
        <w:jc w:val="both"/>
        <w:rPr>
          <w:sz w:val="23"/>
          <w:szCs w:val="23"/>
        </w:rPr>
      </w:pPr>
    </w:p>
    <w:p w14:paraId="63DFC8F4" w14:textId="7896432F" w:rsidR="000C74E9" w:rsidRPr="004A7B5F" w:rsidRDefault="000C74E9" w:rsidP="006C4F1D">
      <w:pPr>
        <w:pStyle w:val="Default"/>
        <w:tabs>
          <w:tab w:val="left" w:pos="851"/>
        </w:tabs>
        <w:ind w:left="851" w:hanging="851"/>
        <w:jc w:val="both"/>
      </w:pPr>
      <w:r>
        <w:rPr>
          <w:sz w:val="23"/>
          <w:szCs w:val="23"/>
        </w:rPr>
        <w:t>6.</w:t>
      </w:r>
      <w:r w:rsidR="001913CA">
        <w:rPr>
          <w:sz w:val="23"/>
          <w:szCs w:val="23"/>
        </w:rPr>
        <w:t>3</w:t>
      </w:r>
      <w:r>
        <w:rPr>
          <w:sz w:val="23"/>
          <w:szCs w:val="23"/>
        </w:rPr>
        <w:t xml:space="preserve">.9     </w:t>
      </w:r>
      <w:r w:rsidRPr="002A3315">
        <w:t>For these reasons, it is considered that the</w:t>
      </w:r>
      <w:r>
        <w:t xml:space="preserve"> </w:t>
      </w:r>
      <w:r w:rsidRPr="002A3315">
        <w:t>proposed development would accord with policies 7.4.B, 7.6.B and 7.8.C/D/E of the LP and policies DM1, DM7 and DM18 of the DMP, in providing high</w:t>
      </w:r>
      <w:r>
        <w:t xml:space="preserve"> </w:t>
      </w:r>
      <w:r w:rsidRPr="002A3315">
        <w:t>quality architecture that would enhance the visual and cultural qualities of the locality</w:t>
      </w:r>
      <w:r>
        <w:t xml:space="preserve"> </w:t>
      </w:r>
      <w:r w:rsidRPr="002A3315">
        <w:t>whilst respect</w:t>
      </w:r>
      <w:r w:rsidR="006C4F1D">
        <w:t xml:space="preserve">ing the scale and siting of the </w:t>
      </w:r>
      <w:r w:rsidRPr="002A3315">
        <w:t>surrounding context.</w:t>
      </w:r>
      <w:r w:rsidRPr="002A3315">
        <w:rPr>
          <w:sz w:val="23"/>
          <w:szCs w:val="23"/>
        </w:rPr>
        <w:t xml:space="preserve"> </w:t>
      </w:r>
    </w:p>
    <w:p w14:paraId="1B2D24EA" w14:textId="77777777" w:rsidR="000C74E9" w:rsidRPr="003504A1" w:rsidRDefault="000C74E9" w:rsidP="000C74E9">
      <w:pPr>
        <w:pStyle w:val="Default"/>
        <w:jc w:val="both"/>
        <w:rPr>
          <w:sz w:val="23"/>
          <w:szCs w:val="23"/>
        </w:rPr>
      </w:pPr>
    </w:p>
    <w:p w14:paraId="2DEDEA8B" w14:textId="77777777" w:rsidR="000C74E9" w:rsidRDefault="000C74E9" w:rsidP="000C74E9">
      <w:pPr>
        <w:tabs>
          <w:tab w:val="left" w:pos="993"/>
        </w:tabs>
        <w:jc w:val="both"/>
        <w:rPr>
          <w:rFonts w:cs="Arial"/>
        </w:rPr>
      </w:pPr>
    </w:p>
    <w:p w14:paraId="78B96CCD" w14:textId="77777777" w:rsidR="009D4D4F" w:rsidRDefault="009D4D4F" w:rsidP="000C74E9">
      <w:pPr>
        <w:tabs>
          <w:tab w:val="left" w:pos="993"/>
        </w:tabs>
        <w:jc w:val="both"/>
        <w:rPr>
          <w:rFonts w:cs="Arial"/>
        </w:rPr>
      </w:pPr>
    </w:p>
    <w:p w14:paraId="7C8FE5E9" w14:textId="77777777" w:rsidR="009D4D4F" w:rsidRDefault="009D4D4F" w:rsidP="000C74E9">
      <w:pPr>
        <w:tabs>
          <w:tab w:val="left" w:pos="993"/>
        </w:tabs>
        <w:jc w:val="both"/>
        <w:rPr>
          <w:rFonts w:cs="Arial"/>
        </w:rPr>
      </w:pPr>
    </w:p>
    <w:p w14:paraId="1B4B9F8E" w14:textId="05C6DF6A" w:rsidR="000C74E9" w:rsidRPr="00FD1B84" w:rsidRDefault="000C74E9" w:rsidP="000C74E9">
      <w:pPr>
        <w:tabs>
          <w:tab w:val="left" w:pos="993"/>
        </w:tabs>
        <w:ind w:left="851" w:hanging="851"/>
        <w:jc w:val="both"/>
        <w:rPr>
          <w:rFonts w:cs="Arial"/>
          <w:b/>
          <w:bCs/>
          <w:u w:val="single"/>
        </w:rPr>
      </w:pPr>
      <w:r w:rsidRPr="002963DE">
        <w:rPr>
          <w:rFonts w:cs="Arial"/>
          <w:b/>
          <w:bCs/>
        </w:rPr>
        <w:lastRenderedPageBreak/>
        <w:t>6.</w:t>
      </w:r>
      <w:r w:rsidR="001913CA">
        <w:rPr>
          <w:rFonts w:cs="Arial"/>
          <w:b/>
          <w:bCs/>
        </w:rPr>
        <w:t>4</w:t>
      </w:r>
      <w:r w:rsidRPr="002963DE">
        <w:rPr>
          <w:rFonts w:cs="Arial"/>
          <w:b/>
          <w:bCs/>
        </w:rPr>
        <w:t xml:space="preserve">       Trees and Development</w:t>
      </w:r>
    </w:p>
    <w:p w14:paraId="3F34C1E2" w14:textId="77777777" w:rsidR="000C74E9" w:rsidRDefault="000C74E9" w:rsidP="000C74E9">
      <w:pPr>
        <w:tabs>
          <w:tab w:val="left" w:pos="993"/>
        </w:tabs>
        <w:ind w:left="851" w:hanging="851"/>
        <w:jc w:val="both"/>
        <w:rPr>
          <w:rFonts w:cs="Arial"/>
        </w:rPr>
      </w:pPr>
    </w:p>
    <w:p w14:paraId="65FED6E3" w14:textId="724F2CA0" w:rsidR="000C74E9" w:rsidRDefault="000C74E9" w:rsidP="000C74E9">
      <w:pPr>
        <w:tabs>
          <w:tab w:val="left" w:pos="993"/>
        </w:tabs>
        <w:ind w:left="851" w:hanging="851"/>
        <w:jc w:val="both"/>
        <w:rPr>
          <w:rFonts w:cs="Arial"/>
        </w:rPr>
      </w:pPr>
      <w:r>
        <w:rPr>
          <w:rFonts w:cs="Arial"/>
        </w:rPr>
        <w:t>6.</w:t>
      </w:r>
      <w:r w:rsidR="001913CA">
        <w:rPr>
          <w:rFonts w:cs="Arial"/>
        </w:rPr>
        <w:t>4</w:t>
      </w:r>
      <w:r>
        <w:rPr>
          <w:rFonts w:cs="Arial"/>
        </w:rPr>
        <w:t>.1    The relevant policies are:</w:t>
      </w:r>
    </w:p>
    <w:p w14:paraId="7C86AFDB" w14:textId="77777777" w:rsidR="000C74E9" w:rsidRDefault="000C74E9" w:rsidP="000C74E9">
      <w:pPr>
        <w:tabs>
          <w:tab w:val="left" w:pos="993"/>
        </w:tabs>
        <w:ind w:left="851" w:hanging="851"/>
        <w:jc w:val="both"/>
        <w:rPr>
          <w:rFonts w:cs="Arial"/>
        </w:rPr>
      </w:pPr>
    </w:p>
    <w:p w14:paraId="0EE6D1A8" w14:textId="30F94E03" w:rsidR="000C74E9" w:rsidRPr="009D71D8" w:rsidRDefault="000C74E9" w:rsidP="009D71D8">
      <w:pPr>
        <w:pStyle w:val="ListParagraph"/>
        <w:numPr>
          <w:ilvl w:val="0"/>
          <w:numId w:val="9"/>
        </w:numPr>
        <w:ind w:left="1418" w:hanging="567"/>
        <w:jc w:val="both"/>
        <w:rPr>
          <w:rFonts w:cs="Arial"/>
        </w:rPr>
      </w:pPr>
      <w:r>
        <w:rPr>
          <w:rFonts w:cs="Arial"/>
        </w:rPr>
        <w:t>Harrow Development Management Policies Local Plan (2013):</w:t>
      </w:r>
      <w:r w:rsidRPr="009D71D8">
        <w:rPr>
          <w:rFonts w:cs="Arial"/>
        </w:rPr>
        <w:t>DM20, DM22</w:t>
      </w:r>
    </w:p>
    <w:p w14:paraId="4805DDEB" w14:textId="6D4EAD0A" w:rsidR="000C74E9" w:rsidRDefault="000C74E9" w:rsidP="000C74E9">
      <w:pPr>
        <w:pStyle w:val="ListParagraph"/>
        <w:numPr>
          <w:ilvl w:val="0"/>
          <w:numId w:val="9"/>
        </w:numPr>
        <w:ind w:left="1418" w:hanging="567"/>
        <w:jc w:val="both"/>
        <w:rPr>
          <w:rFonts w:cs="Arial"/>
        </w:rPr>
      </w:pPr>
      <w:r>
        <w:rPr>
          <w:rFonts w:cs="Arial"/>
        </w:rPr>
        <w:t>The London Plan Policy: 7.19, 7.21</w:t>
      </w:r>
    </w:p>
    <w:p w14:paraId="241F4994" w14:textId="4369FB94" w:rsidR="000C74E9" w:rsidRDefault="000C74E9" w:rsidP="000C74E9">
      <w:pPr>
        <w:pStyle w:val="ListParagraph"/>
        <w:numPr>
          <w:ilvl w:val="0"/>
          <w:numId w:val="9"/>
        </w:numPr>
        <w:ind w:left="1418" w:hanging="567"/>
        <w:jc w:val="both"/>
        <w:rPr>
          <w:rFonts w:cs="Arial"/>
        </w:rPr>
      </w:pPr>
      <w:r>
        <w:rPr>
          <w:rFonts w:cs="Arial"/>
        </w:rPr>
        <w:t>The Draft London Plan Policies: G6</w:t>
      </w:r>
    </w:p>
    <w:p w14:paraId="5F5677FF" w14:textId="77777777" w:rsidR="000C74E9" w:rsidRDefault="000C74E9" w:rsidP="000C74E9">
      <w:pPr>
        <w:ind w:left="1418" w:hanging="567"/>
        <w:jc w:val="both"/>
        <w:rPr>
          <w:rFonts w:cs="Arial"/>
        </w:rPr>
      </w:pPr>
    </w:p>
    <w:p w14:paraId="563E153A" w14:textId="39BADCD9" w:rsidR="000C74E9" w:rsidRPr="003C484D" w:rsidRDefault="000C74E9" w:rsidP="006C4F1D">
      <w:pPr>
        <w:pStyle w:val="Default"/>
        <w:tabs>
          <w:tab w:val="left" w:pos="851"/>
        </w:tabs>
        <w:ind w:left="993" w:hanging="993"/>
        <w:jc w:val="both"/>
      </w:pPr>
      <w:r>
        <w:t>6.</w:t>
      </w:r>
      <w:r w:rsidR="001913CA">
        <w:t>4</w:t>
      </w:r>
      <w:r>
        <w:t xml:space="preserve">.2   </w:t>
      </w:r>
      <w:r w:rsidRPr="003C484D">
        <w:t xml:space="preserve">The proposed extended terrace area would be sited close to two trees of significance adjacent to the eastern and northern edge of the proposed terraced area, a swamp cypress tree and a silver fir tree. The proposal would be close to these trees of amenity value and therefore it is vital that the </w:t>
      </w:r>
      <w:proofErr w:type="gramStart"/>
      <w:r w:rsidRPr="003C484D">
        <w:t>health of the trees are</w:t>
      </w:r>
      <w:proofErr w:type="gramEnd"/>
      <w:r w:rsidRPr="003C484D">
        <w:t xml:space="preserve"> not unduly impacted by the proposed hardstanding. </w:t>
      </w:r>
    </w:p>
    <w:p w14:paraId="6016C944" w14:textId="77777777" w:rsidR="000C74E9" w:rsidRDefault="000C74E9" w:rsidP="006C4F1D">
      <w:pPr>
        <w:tabs>
          <w:tab w:val="left" w:pos="709"/>
          <w:tab w:val="left" w:pos="993"/>
        </w:tabs>
        <w:ind w:left="993" w:hanging="993"/>
        <w:jc w:val="both"/>
        <w:rPr>
          <w:rFonts w:cs="Arial"/>
        </w:rPr>
      </w:pPr>
    </w:p>
    <w:p w14:paraId="4B797AB9" w14:textId="211CE4CA" w:rsidR="000C74E9" w:rsidRPr="006C4F1D" w:rsidRDefault="000C74E9" w:rsidP="006C4F1D">
      <w:pPr>
        <w:pStyle w:val="Default"/>
        <w:ind w:left="993" w:hanging="993"/>
        <w:jc w:val="both"/>
      </w:pPr>
      <w:r>
        <w:t>6.</w:t>
      </w:r>
      <w:r w:rsidR="001913CA">
        <w:t>4</w:t>
      </w:r>
      <w:r>
        <w:t xml:space="preserve">.3     </w:t>
      </w:r>
      <w:r w:rsidRPr="00566B58">
        <w:t xml:space="preserve">An </w:t>
      </w:r>
      <w:proofErr w:type="spellStart"/>
      <w:r w:rsidRPr="00566B58">
        <w:t>arboricultual</w:t>
      </w:r>
      <w:proofErr w:type="spellEnd"/>
      <w:r w:rsidRPr="00566B58">
        <w:t xml:space="preserve"> report and tree protection plan has been submitted as part of the application which sets out procedures for ensuring</w:t>
      </w:r>
      <w:r w:rsidR="006C4F1D">
        <w:t xml:space="preserve"> the protection of the adjacent</w:t>
      </w:r>
      <w:r>
        <w:t xml:space="preserve"> </w:t>
      </w:r>
      <w:r w:rsidRPr="00566B58">
        <w:t>trees during the construction phase.</w:t>
      </w:r>
      <w:r w:rsidRPr="00566B58">
        <w:rPr>
          <w:sz w:val="23"/>
          <w:szCs w:val="23"/>
        </w:rPr>
        <w:t xml:space="preserve"> </w:t>
      </w:r>
    </w:p>
    <w:p w14:paraId="0E65DC82" w14:textId="77777777" w:rsidR="000C74E9" w:rsidRDefault="000C74E9" w:rsidP="006C4F1D">
      <w:pPr>
        <w:pStyle w:val="Default"/>
        <w:ind w:left="993" w:hanging="993"/>
        <w:jc w:val="both"/>
        <w:rPr>
          <w:sz w:val="23"/>
          <w:szCs w:val="23"/>
        </w:rPr>
      </w:pPr>
    </w:p>
    <w:p w14:paraId="70CA6FAB" w14:textId="673296F0" w:rsidR="000C74E9" w:rsidRPr="006C4F1D" w:rsidRDefault="000C74E9" w:rsidP="006C4F1D">
      <w:pPr>
        <w:pStyle w:val="Default"/>
        <w:tabs>
          <w:tab w:val="left" w:pos="851"/>
        </w:tabs>
        <w:ind w:left="993" w:hanging="993"/>
        <w:jc w:val="both"/>
      </w:pPr>
      <w:r>
        <w:rPr>
          <w:sz w:val="23"/>
          <w:szCs w:val="23"/>
        </w:rPr>
        <w:t>6.</w:t>
      </w:r>
      <w:r w:rsidR="001913CA">
        <w:rPr>
          <w:sz w:val="23"/>
          <w:szCs w:val="23"/>
        </w:rPr>
        <w:t>4</w:t>
      </w:r>
      <w:r>
        <w:rPr>
          <w:sz w:val="23"/>
          <w:szCs w:val="23"/>
        </w:rPr>
        <w:t xml:space="preserve">.4     </w:t>
      </w:r>
      <w:r w:rsidRPr="001F154A">
        <w:t xml:space="preserve">The Council’s </w:t>
      </w:r>
      <w:proofErr w:type="spellStart"/>
      <w:r w:rsidRPr="001F154A">
        <w:t>Arboricultural</w:t>
      </w:r>
      <w:proofErr w:type="spellEnd"/>
      <w:r w:rsidRPr="001F154A">
        <w:t xml:space="preserve"> Officer has reviewed the applications and is satisfied with the details covered in the </w:t>
      </w:r>
      <w:proofErr w:type="spellStart"/>
      <w:r w:rsidRPr="001F154A">
        <w:t>aboriocultural</w:t>
      </w:r>
      <w:proofErr w:type="spellEnd"/>
      <w:r w:rsidRPr="001F154A">
        <w:t xml:space="preserve"> report. Furthermore, subject to the remediation measures suggested for the protection of these trees, considers that the proposed development does not have any adverse impact on the existing or future health or setting of those trees of amenity value on the site.</w:t>
      </w:r>
      <w:r w:rsidRPr="001F154A">
        <w:rPr>
          <w:sz w:val="23"/>
          <w:szCs w:val="23"/>
        </w:rPr>
        <w:t xml:space="preserve"> </w:t>
      </w:r>
    </w:p>
    <w:p w14:paraId="212AE504" w14:textId="77777777" w:rsidR="000C74E9" w:rsidRDefault="000C74E9" w:rsidP="006C4F1D">
      <w:pPr>
        <w:pStyle w:val="Default"/>
        <w:tabs>
          <w:tab w:val="left" w:pos="851"/>
        </w:tabs>
        <w:ind w:left="993" w:hanging="993"/>
        <w:jc w:val="both"/>
        <w:rPr>
          <w:sz w:val="23"/>
          <w:szCs w:val="23"/>
        </w:rPr>
      </w:pPr>
    </w:p>
    <w:p w14:paraId="7995DEEC" w14:textId="494E76B5" w:rsidR="000C74E9" w:rsidRPr="006C4F1D" w:rsidRDefault="000C74E9" w:rsidP="006C4F1D">
      <w:pPr>
        <w:pStyle w:val="Default"/>
        <w:tabs>
          <w:tab w:val="left" w:pos="851"/>
        </w:tabs>
        <w:ind w:left="993" w:hanging="993"/>
        <w:jc w:val="both"/>
      </w:pPr>
      <w:r>
        <w:rPr>
          <w:sz w:val="23"/>
          <w:szCs w:val="23"/>
        </w:rPr>
        <w:t>6.</w:t>
      </w:r>
      <w:r w:rsidR="001913CA">
        <w:rPr>
          <w:sz w:val="23"/>
          <w:szCs w:val="23"/>
        </w:rPr>
        <w:t>4</w:t>
      </w:r>
      <w:r w:rsidR="009D71D8">
        <w:rPr>
          <w:sz w:val="23"/>
          <w:szCs w:val="23"/>
        </w:rPr>
        <w:t>.5</w:t>
      </w:r>
      <w:r>
        <w:rPr>
          <w:sz w:val="23"/>
          <w:szCs w:val="23"/>
        </w:rPr>
        <w:t xml:space="preserve">     </w:t>
      </w:r>
      <w:r w:rsidRPr="00E87077">
        <w:t>Subject to conditions, the development therefore accords with policy 7.19 and 7.21 of the LP and policies DM20 and DM22 of the DMP.</w:t>
      </w:r>
      <w:r w:rsidRPr="00E87077">
        <w:rPr>
          <w:sz w:val="23"/>
          <w:szCs w:val="23"/>
        </w:rPr>
        <w:t xml:space="preserve"> </w:t>
      </w:r>
    </w:p>
    <w:p w14:paraId="0595FD7F" w14:textId="77777777" w:rsidR="000C74E9" w:rsidRPr="001F154A" w:rsidRDefault="000C74E9" w:rsidP="000C74E9">
      <w:pPr>
        <w:pStyle w:val="Default"/>
        <w:tabs>
          <w:tab w:val="left" w:pos="851"/>
        </w:tabs>
        <w:jc w:val="both"/>
        <w:rPr>
          <w:sz w:val="23"/>
          <w:szCs w:val="23"/>
        </w:rPr>
      </w:pPr>
    </w:p>
    <w:p w14:paraId="4AA70C1B" w14:textId="77777777" w:rsidR="000C74E9" w:rsidRPr="00A54BED" w:rsidRDefault="000C74E9" w:rsidP="000C74E9">
      <w:pPr>
        <w:ind w:left="851" w:hanging="851"/>
        <w:jc w:val="both"/>
        <w:rPr>
          <w:rFonts w:cs="Arial"/>
        </w:rPr>
      </w:pPr>
    </w:p>
    <w:p w14:paraId="058837C3" w14:textId="77F4D585" w:rsidR="000C74E9" w:rsidRPr="003D3503" w:rsidRDefault="000C74E9" w:rsidP="000C74E9">
      <w:pPr>
        <w:ind w:left="851" w:hanging="851"/>
        <w:jc w:val="both"/>
        <w:rPr>
          <w:rFonts w:cs="Arial"/>
          <w:b/>
          <w:u w:val="single"/>
        </w:rPr>
      </w:pPr>
      <w:r w:rsidRPr="008A2A94">
        <w:rPr>
          <w:rFonts w:cs="Arial"/>
          <w:b/>
          <w:bCs/>
        </w:rPr>
        <w:t>6.</w:t>
      </w:r>
      <w:r w:rsidR="001913CA">
        <w:rPr>
          <w:rFonts w:cs="Arial"/>
          <w:b/>
          <w:bCs/>
        </w:rPr>
        <w:t>5</w:t>
      </w:r>
      <w:r w:rsidRPr="00A54BED">
        <w:rPr>
          <w:rFonts w:cs="Arial"/>
          <w:b/>
        </w:rPr>
        <w:t xml:space="preserve">      </w:t>
      </w:r>
      <w:r>
        <w:rPr>
          <w:rFonts w:cs="Arial"/>
          <w:b/>
        </w:rPr>
        <w:t xml:space="preserve"> </w:t>
      </w:r>
      <w:r w:rsidRPr="002963DE">
        <w:rPr>
          <w:rFonts w:cs="Arial"/>
          <w:b/>
        </w:rPr>
        <w:t>Residential Amenity and Accessibility</w:t>
      </w:r>
      <w:r>
        <w:rPr>
          <w:rFonts w:cs="Arial"/>
          <w:b/>
          <w:u w:val="single"/>
        </w:rPr>
        <w:t xml:space="preserve"> </w:t>
      </w:r>
      <w:r w:rsidRPr="003D3503">
        <w:rPr>
          <w:rFonts w:cs="Arial"/>
          <w:b/>
          <w:u w:val="single"/>
        </w:rPr>
        <w:t xml:space="preserve"> </w:t>
      </w:r>
    </w:p>
    <w:p w14:paraId="55CFE00C" w14:textId="77777777" w:rsidR="000C74E9" w:rsidRPr="00A54BED" w:rsidRDefault="000C74E9" w:rsidP="000C74E9">
      <w:pPr>
        <w:ind w:left="851" w:hanging="851"/>
        <w:jc w:val="both"/>
        <w:rPr>
          <w:rFonts w:cs="Arial"/>
        </w:rPr>
      </w:pPr>
    </w:p>
    <w:p w14:paraId="22D30CA5" w14:textId="32CDEB2C" w:rsidR="000C74E9" w:rsidRPr="00D174D9" w:rsidRDefault="000C74E9" w:rsidP="000C74E9">
      <w:pPr>
        <w:ind w:left="851" w:hanging="851"/>
        <w:jc w:val="both"/>
        <w:rPr>
          <w:rFonts w:cs="Arial"/>
          <w:iCs/>
        </w:rPr>
      </w:pPr>
      <w:r>
        <w:rPr>
          <w:rFonts w:cs="Arial"/>
        </w:rPr>
        <w:t>6.</w:t>
      </w:r>
      <w:r w:rsidR="001913CA">
        <w:rPr>
          <w:rFonts w:cs="Arial"/>
        </w:rPr>
        <w:t>5</w:t>
      </w:r>
      <w:r>
        <w:rPr>
          <w:rFonts w:cs="Arial"/>
        </w:rPr>
        <w:t xml:space="preserve">.1    </w:t>
      </w:r>
      <w:r w:rsidRPr="00040162">
        <w:rPr>
          <w:rFonts w:cs="Arial"/>
          <w:iCs/>
        </w:rPr>
        <w:t>The relevant policies are</w:t>
      </w:r>
      <w:r w:rsidRPr="00D174D9">
        <w:rPr>
          <w:rFonts w:cs="Arial"/>
          <w:iCs/>
        </w:rPr>
        <w:t>:</w:t>
      </w:r>
    </w:p>
    <w:p w14:paraId="1598D914" w14:textId="77777777" w:rsidR="000C74E9" w:rsidRDefault="000C74E9" w:rsidP="000C74E9">
      <w:pPr>
        <w:jc w:val="both"/>
        <w:rPr>
          <w:rFonts w:cs="Arial"/>
        </w:rPr>
      </w:pPr>
    </w:p>
    <w:p w14:paraId="23CCA484" w14:textId="77777777" w:rsidR="000C74E9" w:rsidRDefault="000C74E9" w:rsidP="000C74E9">
      <w:pPr>
        <w:pStyle w:val="ListParagraph"/>
        <w:numPr>
          <w:ilvl w:val="1"/>
          <w:numId w:val="6"/>
        </w:numPr>
        <w:ind w:left="1418" w:hanging="567"/>
        <w:jc w:val="both"/>
        <w:rPr>
          <w:rFonts w:cs="Arial"/>
        </w:rPr>
      </w:pPr>
      <w:r>
        <w:rPr>
          <w:rFonts w:cs="Arial"/>
        </w:rPr>
        <w:t>Harrow Development Management Policies Local Plan (2013): DM1</w:t>
      </w:r>
    </w:p>
    <w:p w14:paraId="7CD02408" w14:textId="77777777" w:rsidR="000C74E9" w:rsidRDefault="000C74E9" w:rsidP="000C74E9">
      <w:pPr>
        <w:pStyle w:val="ListParagraph"/>
        <w:numPr>
          <w:ilvl w:val="1"/>
          <w:numId w:val="6"/>
        </w:numPr>
        <w:ind w:left="1418" w:hanging="567"/>
        <w:jc w:val="both"/>
        <w:rPr>
          <w:rFonts w:cs="Arial"/>
        </w:rPr>
      </w:pPr>
      <w:r>
        <w:rPr>
          <w:rFonts w:cs="Arial"/>
        </w:rPr>
        <w:t xml:space="preserve">The London Plan Policy: 7.6B, </w:t>
      </w:r>
    </w:p>
    <w:p w14:paraId="58033D11" w14:textId="77777777" w:rsidR="000C74E9" w:rsidRDefault="000C74E9" w:rsidP="000C74E9">
      <w:pPr>
        <w:pStyle w:val="ListParagraph"/>
        <w:numPr>
          <w:ilvl w:val="1"/>
          <w:numId w:val="6"/>
        </w:numPr>
        <w:ind w:left="1418" w:hanging="567"/>
        <w:jc w:val="both"/>
        <w:rPr>
          <w:rFonts w:cs="Arial"/>
        </w:rPr>
      </w:pPr>
      <w:r>
        <w:rPr>
          <w:rFonts w:cs="Arial"/>
        </w:rPr>
        <w:t>The Draft London Plan Policy: D1</w:t>
      </w:r>
    </w:p>
    <w:p w14:paraId="0F4AA040" w14:textId="77777777" w:rsidR="000C74E9" w:rsidRPr="00A54BED" w:rsidRDefault="000C74E9" w:rsidP="000C74E9">
      <w:pPr>
        <w:jc w:val="both"/>
        <w:rPr>
          <w:rFonts w:cs="Arial"/>
        </w:rPr>
      </w:pPr>
    </w:p>
    <w:p w14:paraId="5006E329" w14:textId="1C418C3B" w:rsidR="000C74E9" w:rsidRPr="006C4F1D" w:rsidRDefault="000C74E9" w:rsidP="006C4F1D">
      <w:pPr>
        <w:pStyle w:val="Default"/>
        <w:ind w:left="851" w:hanging="851"/>
        <w:jc w:val="both"/>
      </w:pPr>
      <w:r>
        <w:t>6.</w:t>
      </w:r>
      <w:r w:rsidR="001913CA">
        <w:t>5</w:t>
      </w:r>
      <w:r>
        <w:t xml:space="preserve">.2     </w:t>
      </w:r>
      <w:r w:rsidRPr="002A7626">
        <w:t>Policy 7.6.B of The London Plan (2016) states that new buildings and structures should not cause unacceptable harm to the amenity of surrounding land and buildings, particularly residential buildings, in relation to privacy, overshadowing, wind and microclimate. Policy DM1 of the DMP similarly seeks to ensure that the amenities and privacy of neighbouring occupiers is not adversely affect by development.</w:t>
      </w:r>
      <w:r w:rsidRPr="002A7626">
        <w:rPr>
          <w:sz w:val="23"/>
          <w:szCs w:val="23"/>
        </w:rPr>
        <w:t xml:space="preserve"> </w:t>
      </w:r>
    </w:p>
    <w:p w14:paraId="3345810C" w14:textId="77777777" w:rsidR="000C74E9" w:rsidRDefault="000C74E9" w:rsidP="006C4F1D">
      <w:pPr>
        <w:pStyle w:val="Default"/>
        <w:tabs>
          <w:tab w:val="left" w:pos="851"/>
        </w:tabs>
        <w:ind w:left="851" w:hanging="851"/>
        <w:jc w:val="both"/>
        <w:rPr>
          <w:sz w:val="23"/>
          <w:szCs w:val="23"/>
        </w:rPr>
      </w:pPr>
    </w:p>
    <w:p w14:paraId="0CC719FB" w14:textId="20DB4FA0" w:rsidR="000C74E9" w:rsidRPr="006C4F1D" w:rsidRDefault="000C74E9" w:rsidP="006C4F1D">
      <w:pPr>
        <w:pStyle w:val="Default"/>
        <w:ind w:left="851" w:hanging="851"/>
        <w:jc w:val="both"/>
      </w:pPr>
      <w:r>
        <w:rPr>
          <w:sz w:val="23"/>
          <w:szCs w:val="23"/>
        </w:rPr>
        <w:t>6.</w:t>
      </w:r>
      <w:r w:rsidR="001913CA">
        <w:rPr>
          <w:sz w:val="23"/>
          <w:szCs w:val="23"/>
        </w:rPr>
        <w:t>5</w:t>
      </w:r>
      <w:r w:rsidR="006C4F1D">
        <w:rPr>
          <w:sz w:val="23"/>
          <w:szCs w:val="23"/>
        </w:rPr>
        <w:t xml:space="preserve">.3     </w:t>
      </w:r>
      <w:r w:rsidRPr="002A7626">
        <w:t>Given the nature of the development, the paved ter</w:t>
      </w:r>
      <w:r w:rsidR="006C4F1D">
        <w:t>race would not impact on any of</w:t>
      </w:r>
      <w:r>
        <w:t xml:space="preserve"> </w:t>
      </w:r>
      <w:r w:rsidRPr="002A7626">
        <w:t>the adjacent properties in terms of residential amenity. Furthermore, the modest height of the post and rail timber fence surrounding the proposed terrace would ensure that neighbouring residential amenity is maintained.</w:t>
      </w:r>
      <w:r w:rsidRPr="002A7626">
        <w:rPr>
          <w:sz w:val="23"/>
          <w:szCs w:val="23"/>
        </w:rPr>
        <w:t xml:space="preserve"> </w:t>
      </w:r>
    </w:p>
    <w:p w14:paraId="4D3C5ACB" w14:textId="77777777" w:rsidR="000C74E9" w:rsidRDefault="000C74E9" w:rsidP="006C4F1D">
      <w:pPr>
        <w:pStyle w:val="Default"/>
        <w:ind w:left="851" w:hanging="851"/>
        <w:jc w:val="both"/>
        <w:rPr>
          <w:sz w:val="23"/>
          <w:szCs w:val="23"/>
        </w:rPr>
      </w:pPr>
    </w:p>
    <w:p w14:paraId="5FD8D280" w14:textId="2C7B03C5" w:rsidR="000C74E9" w:rsidRPr="006C4F1D" w:rsidRDefault="000C74E9" w:rsidP="006C4F1D">
      <w:pPr>
        <w:pStyle w:val="Default"/>
        <w:tabs>
          <w:tab w:val="left" w:pos="851"/>
        </w:tabs>
        <w:ind w:left="851" w:hanging="851"/>
        <w:jc w:val="both"/>
      </w:pPr>
      <w:r>
        <w:rPr>
          <w:sz w:val="23"/>
          <w:szCs w:val="23"/>
        </w:rPr>
        <w:lastRenderedPageBreak/>
        <w:t>6.</w:t>
      </w:r>
      <w:r w:rsidR="001913CA">
        <w:rPr>
          <w:sz w:val="23"/>
          <w:szCs w:val="23"/>
        </w:rPr>
        <w:t>5</w:t>
      </w:r>
      <w:r w:rsidR="006C4F1D">
        <w:rPr>
          <w:sz w:val="23"/>
          <w:szCs w:val="23"/>
        </w:rPr>
        <w:t xml:space="preserve">.4   </w:t>
      </w:r>
      <w:r w:rsidRPr="002A7626">
        <w:t xml:space="preserve">Notwithstanding the above, it has been necessary to attach conditions to this permission restricting the times of use of the terrace and to prevent undue </w:t>
      </w:r>
      <w:proofErr w:type="gramStart"/>
      <w:r w:rsidRPr="002A7626">
        <w:t xml:space="preserve">noise </w:t>
      </w:r>
      <w:r>
        <w:t xml:space="preserve"> </w:t>
      </w:r>
      <w:r w:rsidRPr="002A7626">
        <w:t>impacting</w:t>
      </w:r>
      <w:proofErr w:type="gramEnd"/>
      <w:r w:rsidRPr="002A7626">
        <w:t xml:space="preserve"> on neighbouring residents.</w:t>
      </w:r>
      <w:r w:rsidRPr="002A7626">
        <w:rPr>
          <w:sz w:val="23"/>
          <w:szCs w:val="23"/>
        </w:rPr>
        <w:t xml:space="preserve"> </w:t>
      </w:r>
    </w:p>
    <w:p w14:paraId="1C10502B" w14:textId="77777777" w:rsidR="000C74E9" w:rsidRDefault="000C74E9" w:rsidP="006C4F1D">
      <w:pPr>
        <w:pStyle w:val="Default"/>
        <w:tabs>
          <w:tab w:val="left" w:pos="851"/>
        </w:tabs>
        <w:ind w:left="851" w:hanging="851"/>
        <w:jc w:val="both"/>
        <w:rPr>
          <w:sz w:val="23"/>
          <w:szCs w:val="23"/>
        </w:rPr>
      </w:pPr>
    </w:p>
    <w:p w14:paraId="34E2B96C" w14:textId="3EDA4048" w:rsidR="000C74E9" w:rsidRPr="006C4F1D" w:rsidRDefault="000C74E9" w:rsidP="006C4F1D">
      <w:pPr>
        <w:pStyle w:val="Default"/>
        <w:tabs>
          <w:tab w:val="left" w:pos="851"/>
        </w:tabs>
        <w:ind w:left="851" w:hanging="851"/>
        <w:jc w:val="both"/>
      </w:pPr>
      <w:r>
        <w:rPr>
          <w:sz w:val="23"/>
          <w:szCs w:val="23"/>
        </w:rPr>
        <w:t>6.</w:t>
      </w:r>
      <w:r w:rsidR="001913CA">
        <w:rPr>
          <w:sz w:val="23"/>
          <w:szCs w:val="23"/>
        </w:rPr>
        <w:t>5</w:t>
      </w:r>
      <w:r w:rsidR="006C4F1D">
        <w:rPr>
          <w:sz w:val="23"/>
          <w:szCs w:val="23"/>
        </w:rPr>
        <w:t xml:space="preserve">.5    </w:t>
      </w:r>
      <w:r w:rsidRPr="002A7626">
        <w:t>Subject to these conditions, the development therefore accords with policy 7.6.B and policy DM1 of the DMP in ensuring that th</w:t>
      </w:r>
      <w:r w:rsidR="006C4F1D">
        <w:t>e amenities of the neighbouring</w:t>
      </w:r>
      <w:r>
        <w:t xml:space="preserve"> </w:t>
      </w:r>
      <w:r w:rsidRPr="002A7626">
        <w:t>occupiers are not adversely affected.</w:t>
      </w:r>
      <w:r w:rsidRPr="002A7626">
        <w:rPr>
          <w:sz w:val="23"/>
          <w:szCs w:val="23"/>
        </w:rPr>
        <w:t xml:space="preserve"> </w:t>
      </w:r>
    </w:p>
    <w:p w14:paraId="78F02305" w14:textId="77777777" w:rsidR="000C74E9" w:rsidRDefault="000C74E9" w:rsidP="006C4F1D">
      <w:pPr>
        <w:pStyle w:val="Default"/>
        <w:tabs>
          <w:tab w:val="left" w:pos="851"/>
        </w:tabs>
        <w:ind w:left="851" w:hanging="851"/>
        <w:jc w:val="both"/>
        <w:rPr>
          <w:sz w:val="23"/>
          <w:szCs w:val="23"/>
        </w:rPr>
      </w:pPr>
    </w:p>
    <w:p w14:paraId="305D5793" w14:textId="2DD153BE" w:rsidR="000C74E9" w:rsidRPr="006C4F1D" w:rsidRDefault="000C74E9" w:rsidP="006C4F1D">
      <w:pPr>
        <w:pStyle w:val="Default"/>
        <w:tabs>
          <w:tab w:val="left" w:pos="709"/>
          <w:tab w:val="left" w:pos="851"/>
        </w:tabs>
        <w:ind w:left="851" w:hanging="851"/>
        <w:jc w:val="both"/>
      </w:pPr>
      <w:r>
        <w:rPr>
          <w:sz w:val="23"/>
          <w:szCs w:val="23"/>
        </w:rPr>
        <w:t>6.</w:t>
      </w:r>
      <w:r w:rsidR="001913CA">
        <w:rPr>
          <w:sz w:val="23"/>
          <w:szCs w:val="23"/>
        </w:rPr>
        <w:t>5</w:t>
      </w:r>
      <w:r w:rsidR="006C4F1D">
        <w:rPr>
          <w:sz w:val="23"/>
          <w:szCs w:val="23"/>
        </w:rPr>
        <w:t xml:space="preserve">.6     </w:t>
      </w:r>
      <w:r w:rsidRPr="002A7626">
        <w:t>A number of objections have been raised in rela</w:t>
      </w:r>
      <w:r w:rsidR="006C4F1D">
        <w:t xml:space="preserve">tion to access in front of West </w:t>
      </w:r>
      <w:r w:rsidRPr="002A7626">
        <w:t xml:space="preserve">House. However, the proposed terrace would not infringe upon the </w:t>
      </w:r>
      <w:r>
        <w:t>e</w:t>
      </w:r>
      <w:r w:rsidRPr="002A7626">
        <w:t>xisting</w:t>
      </w:r>
      <w:r>
        <w:t xml:space="preserve"> </w:t>
      </w:r>
      <w:r w:rsidRPr="002A7626">
        <w:t xml:space="preserve">pathway, as this would not alter as part of the proposal. Therefore it is considered </w:t>
      </w:r>
      <w:proofErr w:type="gramStart"/>
      <w:r w:rsidRPr="002A7626">
        <w:t>that the existing terrace nor the proposal to extend the terrace would not unduly impact upon accessibility within the surrounding park</w:t>
      </w:r>
      <w:proofErr w:type="gramEnd"/>
      <w:r w:rsidRPr="002A7626">
        <w:t>.</w:t>
      </w:r>
      <w:r w:rsidRPr="002A7626">
        <w:rPr>
          <w:sz w:val="23"/>
          <w:szCs w:val="23"/>
        </w:rPr>
        <w:t xml:space="preserve"> </w:t>
      </w:r>
    </w:p>
    <w:p w14:paraId="07F567B7" w14:textId="77777777" w:rsidR="000C74E9" w:rsidRDefault="000C74E9" w:rsidP="000C74E9">
      <w:pPr>
        <w:pStyle w:val="Default"/>
        <w:tabs>
          <w:tab w:val="left" w:pos="709"/>
          <w:tab w:val="left" w:pos="851"/>
        </w:tabs>
        <w:jc w:val="both"/>
        <w:rPr>
          <w:sz w:val="23"/>
          <w:szCs w:val="23"/>
        </w:rPr>
      </w:pPr>
    </w:p>
    <w:p w14:paraId="6C988BA1" w14:textId="65B5476A" w:rsidR="000C74E9" w:rsidRDefault="000C74E9" w:rsidP="000C74E9">
      <w:pPr>
        <w:pStyle w:val="Default"/>
        <w:tabs>
          <w:tab w:val="left" w:pos="709"/>
          <w:tab w:val="left" w:pos="851"/>
        </w:tabs>
        <w:jc w:val="both"/>
        <w:rPr>
          <w:b/>
          <w:bCs/>
          <w:u w:val="single"/>
        </w:rPr>
      </w:pPr>
      <w:r w:rsidRPr="006733C4">
        <w:rPr>
          <w:b/>
          <w:bCs/>
          <w:sz w:val="23"/>
          <w:szCs w:val="23"/>
        </w:rPr>
        <w:t>6.</w:t>
      </w:r>
      <w:r w:rsidR="001913CA">
        <w:rPr>
          <w:b/>
          <w:bCs/>
          <w:sz w:val="23"/>
          <w:szCs w:val="23"/>
        </w:rPr>
        <w:t>6</w:t>
      </w:r>
      <w:r>
        <w:rPr>
          <w:sz w:val="23"/>
          <w:szCs w:val="23"/>
        </w:rPr>
        <w:t xml:space="preserve">        </w:t>
      </w:r>
      <w:r w:rsidRPr="002963DE">
        <w:rPr>
          <w:b/>
          <w:bCs/>
        </w:rPr>
        <w:t>Development and Flood Risk</w:t>
      </w:r>
    </w:p>
    <w:p w14:paraId="33318983" w14:textId="77777777" w:rsidR="000C74E9" w:rsidRDefault="000C74E9" w:rsidP="000C74E9">
      <w:pPr>
        <w:pStyle w:val="Default"/>
        <w:tabs>
          <w:tab w:val="left" w:pos="709"/>
          <w:tab w:val="left" w:pos="851"/>
        </w:tabs>
        <w:jc w:val="both"/>
        <w:rPr>
          <w:b/>
          <w:bCs/>
          <w:u w:val="single"/>
        </w:rPr>
      </w:pPr>
    </w:p>
    <w:p w14:paraId="0E754155" w14:textId="63F57EB3" w:rsidR="000C74E9" w:rsidRDefault="000C74E9" w:rsidP="000C74E9">
      <w:pPr>
        <w:pStyle w:val="Default"/>
        <w:tabs>
          <w:tab w:val="left" w:pos="709"/>
          <w:tab w:val="left" w:pos="851"/>
        </w:tabs>
        <w:jc w:val="both"/>
      </w:pPr>
      <w:r w:rsidRPr="00DB29FC">
        <w:t>6.</w:t>
      </w:r>
      <w:r w:rsidR="001913CA">
        <w:t>6</w:t>
      </w:r>
      <w:r w:rsidRPr="00DB29FC">
        <w:t xml:space="preserve">.1 </w:t>
      </w:r>
      <w:r>
        <w:t xml:space="preserve">   The relevant policies are: </w:t>
      </w:r>
    </w:p>
    <w:p w14:paraId="43580C15" w14:textId="77777777" w:rsidR="000C74E9" w:rsidRDefault="000C74E9" w:rsidP="000C74E9">
      <w:pPr>
        <w:pStyle w:val="Default"/>
        <w:tabs>
          <w:tab w:val="left" w:pos="709"/>
          <w:tab w:val="left" w:pos="851"/>
        </w:tabs>
        <w:jc w:val="both"/>
      </w:pPr>
    </w:p>
    <w:p w14:paraId="23D44FEE" w14:textId="77777777" w:rsidR="000C74E9" w:rsidRDefault="000C74E9" w:rsidP="000C74E9">
      <w:pPr>
        <w:pStyle w:val="Default"/>
        <w:numPr>
          <w:ilvl w:val="0"/>
          <w:numId w:val="18"/>
        </w:numPr>
        <w:tabs>
          <w:tab w:val="left" w:pos="709"/>
          <w:tab w:val="left" w:pos="851"/>
          <w:tab w:val="left" w:pos="1418"/>
        </w:tabs>
        <w:ind w:firstLine="131"/>
        <w:jc w:val="both"/>
      </w:pPr>
      <w:r>
        <w:t>Harrow Development Management Policies Local Plan (2013): DM9</w:t>
      </w:r>
    </w:p>
    <w:p w14:paraId="230B302F" w14:textId="77777777" w:rsidR="000C74E9" w:rsidRDefault="000C74E9" w:rsidP="000C74E9">
      <w:pPr>
        <w:pStyle w:val="Default"/>
        <w:numPr>
          <w:ilvl w:val="0"/>
          <w:numId w:val="18"/>
        </w:numPr>
        <w:tabs>
          <w:tab w:val="left" w:pos="709"/>
          <w:tab w:val="left" w:pos="851"/>
          <w:tab w:val="left" w:pos="1418"/>
        </w:tabs>
        <w:ind w:firstLine="131"/>
        <w:jc w:val="both"/>
      </w:pPr>
      <w:r>
        <w:t>The London Plan Policy: 5.12B, 5.12C, 5.12D</w:t>
      </w:r>
    </w:p>
    <w:p w14:paraId="7F4442ED" w14:textId="77777777" w:rsidR="000C74E9" w:rsidRPr="00DB29FC" w:rsidRDefault="000C74E9" w:rsidP="000C74E9">
      <w:pPr>
        <w:pStyle w:val="Default"/>
        <w:numPr>
          <w:ilvl w:val="0"/>
          <w:numId w:val="18"/>
        </w:numPr>
        <w:tabs>
          <w:tab w:val="left" w:pos="709"/>
          <w:tab w:val="left" w:pos="851"/>
          <w:tab w:val="left" w:pos="1418"/>
        </w:tabs>
        <w:ind w:firstLine="131"/>
        <w:jc w:val="both"/>
      </w:pPr>
      <w:r>
        <w:t>The Draft London Plan Policy: SI12, SI13</w:t>
      </w:r>
    </w:p>
    <w:p w14:paraId="78C885B7" w14:textId="77777777" w:rsidR="000C74E9" w:rsidRDefault="000C74E9" w:rsidP="000C74E9">
      <w:pPr>
        <w:pStyle w:val="Default"/>
        <w:tabs>
          <w:tab w:val="left" w:pos="709"/>
          <w:tab w:val="left" w:pos="851"/>
        </w:tabs>
        <w:jc w:val="both"/>
        <w:rPr>
          <w:b/>
          <w:bCs/>
          <w:u w:val="single"/>
        </w:rPr>
      </w:pPr>
    </w:p>
    <w:p w14:paraId="627BEF53" w14:textId="4537A1FE" w:rsidR="000C74E9" w:rsidRPr="006733C4" w:rsidRDefault="000C74E9" w:rsidP="006C4F1D">
      <w:pPr>
        <w:pStyle w:val="Default"/>
        <w:ind w:left="851" w:hanging="851"/>
        <w:jc w:val="both"/>
      </w:pPr>
      <w:r w:rsidRPr="00D74D42">
        <w:t>6.</w:t>
      </w:r>
      <w:r w:rsidR="001913CA">
        <w:t>6</w:t>
      </w:r>
      <w:r w:rsidRPr="00D74D42">
        <w:t>.</w:t>
      </w:r>
      <w:r>
        <w:t>2</w:t>
      </w:r>
      <w:r w:rsidRPr="00D74D42">
        <w:t xml:space="preserve"> </w:t>
      </w:r>
      <w:r>
        <w:t xml:space="preserve">   </w:t>
      </w:r>
      <w:r w:rsidRPr="00D74D42">
        <w:t xml:space="preserve">The site is not located within a flood zone. </w:t>
      </w:r>
      <w:proofErr w:type="gramStart"/>
      <w:r w:rsidRPr="00D74D42">
        <w:t>However, given the potential for the site to result in higher levels of water discharge into the surrounding drains which could have an impact on the capacity of the surrounding water network to cope with higher than normal levels of rainfall.</w:t>
      </w:r>
      <w:proofErr w:type="gramEnd"/>
      <w:r w:rsidRPr="00D74D42">
        <w:t xml:space="preserve"> With regards to su</w:t>
      </w:r>
      <w:r w:rsidR="006C4F1D">
        <w:t xml:space="preserve">rface water run-off and surface </w:t>
      </w:r>
      <w:r w:rsidRPr="00D74D42">
        <w:t>water</w:t>
      </w:r>
      <w:r>
        <w:t xml:space="preserve"> </w:t>
      </w:r>
      <w:r w:rsidRPr="00D74D42">
        <w:t>attenuation, it has been necessary to attach a condition to this permission. Subject to such condition the development would accord with National Planning Policy, The</w:t>
      </w:r>
      <w:r>
        <w:t xml:space="preserve"> </w:t>
      </w:r>
      <w:r w:rsidRPr="00D74D42">
        <w:t>London Plan policy 5.12.B/C/D and policy DM9 of the DMP.</w:t>
      </w:r>
      <w:r w:rsidRPr="00D74D42">
        <w:rPr>
          <w:sz w:val="23"/>
          <w:szCs w:val="23"/>
        </w:rPr>
        <w:t xml:space="preserve"> </w:t>
      </w:r>
    </w:p>
    <w:p w14:paraId="479922D6" w14:textId="77777777" w:rsidR="000C74E9" w:rsidRDefault="000C74E9" w:rsidP="00532304">
      <w:pPr>
        <w:pStyle w:val="Default"/>
        <w:ind w:left="851" w:hanging="851"/>
        <w:jc w:val="both"/>
        <w:rPr>
          <w:sz w:val="23"/>
          <w:szCs w:val="23"/>
        </w:rPr>
      </w:pPr>
    </w:p>
    <w:p w14:paraId="58DA43DB" w14:textId="01B9A6A4" w:rsidR="000C74E9" w:rsidRDefault="000C74E9" w:rsidP="00532304">
      <w:pPr>
        <w:pStyle w:val="Default"/>
        <w:tabs>
          <w:tab w:val="left" w:pos="851"/>
        </w:tabs>
        <w:ind w:left="851" w:hanging="851"/>
        <w:jc w:val="both"/>
        <w:rPr>
          <w:b/>
          <w:bCs/>
          <w:u w:val="single"/>
        </w:rPr>
      </w:pPr>
      <w:r w:rsidRPr="006733C4">
        <w:rPr>
          <w:b/>
          <w:bCs/>
          <w:sz w:val="23"/>
          <w:szCs w:val="23"/>
        </w:rPr>
        <w:t>6.</w:t>
      </w:r>
      <w:r w:rsidR="001913CA">
        <w:rPr>
          <w:b/>
          <w:bCs/>
          <w:sz w:val="23"/>
          <w:szCs w:val="23"/>
        </w:rPr>
        <w:t>7</w:t>
      </w:r>
      <w:r w:rsidRPr="00FD1B84">
        <w:rPr>
          <w:b/>
          <w:bCs/>
          <w:sz w:val="23"/>
          <w:szCs w:val="23"/>
        </w:rPr>
        <w:t xml:space="preserve">      </w:t>
      </w:r>
      <w:r w:rsidRPr="002963DE">
        <w:rPr>
          <w:b/>
          <w:bCs/>
        </w:rPr>
        <w:t>Highways</w:t>
      </w:r>
    </w:p>
    <w:p w14:paraId="486A19C6" w14:textId="77777777" w:rsidR="000C74E9" w:rsidRDefault="000C74E9" w:rsidP="00532304">
      <w:pPr>
        <w:pStyle w:val="Default"/>
        <w:tabs>
          <w:tab w:val="left" w:pos="851"/>
        </w:tabs>
        <w:ind w:left="851" w:hanging="851"/>
        <w:jc w:val="both"/>
        <w:rPr>
          <w:b/>
          <w:bCs/>
          <w:u w:val="single"/>
        </w:rPr>
      </w:pPr>
    </w:p>
    <w:p w14:paraId="5932B6DB" w14:textId="44F74408" w:rsidR="000C74E9" w:rsidRDefault="000C74E9" w:rsidP="00532304">
      <w:pPr>
        <w:pStyle w:val="Default"/>
        <w:tabs>
          <w:tab w:val="left" w:pos="851"/>
        </w:tabs>
        <w:ind w:left="851" w:hanging="851"/>
        <w:jc w:val="both"/>
      </w:pPr>
      <w:r>
        <w:t>6.</w:t>
      </w:r>
      <w:r w:rsidR="001913CA">
        <w:t>7</w:t>
      </w:r>
      <w:r>
        <w:t xml:space="preserve">.1   It is considered that proposed development would not have an impact on parking and road safety. Furthermore, the Council’s Highways Officer has </w:t>
      </w:r>
      <w:proofErr w:type="gramStart"/>
      <w:r>
        <w:t>raised</w:t>
      </w:r>
      <w:proofErr w:type="gramEnd"/>
      <w:r>
        <w:t xml:space="preserve"> to objections to the proposed development. </w:t>
      </w:r>
    </w:p>
    <w:p w14:paraId="099DC91A" w14:textId="77777777" w:rsidR="000C74E9" w:rsidRDefault="000C74E9" w:rsidP="00532304">
      <w:pPr>
        <w:pStyle w:val="Default"/>
        <w:tabs>
          <w:tab w:val="left" w:pos="851"/>
        </w:tabs>
        <w:ind w:left="851" w:hanging="851"/>
        <w:jc w:val="both"/>
      </w:pPr>
    </w:p>
    <w:p w14:paraId="68685465" w14:textId="76C2B5C5" w:rsidR="000C74E9" w:rsidRPr="006C4F1D" w:rsidRDefault="000C74E9" w:rsidP="00532304">
      <w:pPr>
        <w:pStyle w:val="Default"/>
        <w:ind w:left="851" w:hanging="851"/>
        <w:jc w:val="both"/>
      </w:pPr>
      <w:r>
        <w:t>6.</w:t>
      </w:r>
      <w:r w:rsidR="001913CA">
        <w:t>7</w:t>
      </w:r>
      <w:r w:rsidR="006C4F1D">
        <w:t xml:space="preserve">.2   </w:t>
      </w:r>
      <w:r w:rsidRPr="006733C4">
        <w:t>As such, the developments would accord with National Planning Policy, The London Plan policy 6.9 and 6.13 and policy DM42 of the DMP.</w:t>
      </w:r>
      <w:r w:rsidRPr="006733C4">
        <w:rPr>
          <w:sz w:val="23"/>
          <w:szCs w:val="23"/>
        </w:rPr>
        <w:t xml:space="preserve"> </w:t>
      </w:r>
    </w:p>
    <w:p w14:paraId="057A99C9" w14:textId="77777777" w:rsidR="000C74E9" w:rsidRPr="00A54BED" w:rsidRDefault="000C74E9" w:rsidP="00532304">
      <w:pPr>
        <w:tabs>
          <w:tab w:val="left" w:pos="993"/>
        </w:tabs>
        <w:ind w:left="851" w:hanging="851"/>
        <w:jc w:val="both"/>
        <w:rPr>
          <w:rFonts w:cs="Arial"/>
        </w:rPr>
      </w:pPr>
    </w:p>
    <w:p w14:paraId="4B6A677F" w14:textId="77777777" w:rsidR="000C74E9" w:rsidRPr="00A54BED" w:rsidRDefault="000C74E9" w:rsidP="00532304">
      <w:pPr>
        <w:tabs>
          <w:tab w:val="left" w:pos="993"/>
        </w:tabs>
        <w:ind w:left="851" w:hanging="851"/>
        <w:jc w:val="both"/>
        <w:rPr>
          <w:rFonts w:cs="Arial"/>
          <w:b/>
        </w:rPr>
      </w:pPr>
    </w:p>
    <w:p w14:paraId="4C1144CF" w14:textId="77777777" w:rsidR="000C74E9" w:rsidRPr="00A54BED" w:rsidRDefault="000C74E9" w:rsidP="00532304">
      <w:pPr>
        <w:ind w:left="851" w:hanging="851"/>
        <w:jc w:val="both"/>
        <w:rPr>
          <w:rFonts w:cs="Arial"/>
          <w:b/>
        </w:rPr>
      </w:pPr>
      <w:r>
        <w:rPr>
          <w:rFonts w:cs="Arial"/>
          <w:b/>
        </w:rPr>
        <w:t>7.0</w:t>
      </w:r>
      <w:r w:rsidRPr="00A54BED">
        <w:rPr>
          <w:rFonts w:cs="Arial"/>
          <w:b/>
        </w:rPr>
        <w:t xml:space="preserve">      </w:t>
      </w:r>
      <w:r>
        <w:rPr>
          <w:rFonts w:cs="Arial"/>
          <w:b/>
        </w:rPr>
        <w:tab/>
      </w:r>
      <w:r w:rsidRPr="008A2A94">
        <w:rPr>
          <w:rFonts w:cs="Arial"/>
          <w:b/>
          <w:u w:val="single"/>
        </w:rPr>
        <w:t>CONCLUSION AND REASONS FOR APPROVAL</w:t>
      </w:r>
    </w:p>
    <w:p w14:paraId="4D899297" w14:textId="77777777" w:rsidR="000C74E9" w:rsidRPr="00A54BED" w:rsidRDefault="000C74E9" w:rsidP="00532304">
      <w:pPr>
        <w:tabs>
          <w:tab w:val="left" w:pos="993"/>
        </w:tabs>
        <w:ind w:left="851" w:hanging="851"/>
        <w:jc w:val="both"/>
        <w:rPr>
          <w:rFonts w:cs="Arial"/>
          <w:b/>
        </w:rPr>
      </w:pPr>
    </w:p>
    <w:p w14:paraId="07F02AE0" w14:textId="24FBFFCA" w:rsidR="000C74E9" w:rsidRPr="00532304" w:rsidRDefault="000C74E9" w:rsidP="00532304">
      <w:pPr>
        <w:pStyle w:val="Default"/>
        <w:ind w:left="851" w:hanging="851"/>
        <w:jc w:val="both"/>
      </w:pPr>
      <w:r>
        <w:t>7.1</w:t>
      </w:r>
      <w:r>
        <w:tab/>
        <w:t xml:space="preserve"> </w:t>
      </w:r>
      <w:r w:rsidRPr="006733C4">
        <w:t xml:space="preserve">As </w:t>
      </w:r>
      <w:r>
        <w:t>the</w:t>
      </w:r>
      <w:r w:rsidRPr="006733C4">
        <w:t xml:space="preserve"> proposals would involve development on designated Open Space, the proposal would represent a departure from the development plan. However, it is considered that the moderately adverse environmental impacts of development on Open Space would be offset by the high quality design of the proposed</w:t>
      </w:r>
      <w:r w:rsidR="00532304">
        <w:t xml:space="preserve"> </w:t>
      </w:r>
      <w:r w:rsidRPr="006733C4">
        <w:t>development. The exten</w:t>
      </w:r>
      <w:r>
        <w:t>sion of</w:t>
      </w:r>
      <w:r w:rsidRPr="006733C4">
        <w:t xml:space="preserve"> the terrace would have a</w:t>
      </w:r>
      <w:r>
        <w:t xml:space="preserve"> </w:t>
      </w:r>
      <w:r w:rsidRPr="006733C4">
        <w:t>positive impact on social and economic impacts in enhancing the quality and value</w:t>
      </w:r>
      <w:r>
        <w:t xml:space="preserve"> </w:t>
      </w:r>
      <w:r w:rsidRPr="006733C4">
        <w:t>of the Open Space, enhancing cultural quality and access to culture in the area an</w:t>
      </w:r>
      <w:r>
        <w:t xml:space="preserve">d </w:t>
      </w:r>
      <w:r w:rsidRPr="006733C4">
        <w:t>potentially attracting tourism and</w:t>
      </w:r>
      <w:r>
        <w:t xml:space="preserve"> </w:t>
      </w:r>
      <w:r w:rsidRPr="006733C4">
        <w:t>investment to the locality.</w:t>
      </w:r>
      <w:r w:rsidRPr="006733C4">
        <w:rPr>
          <w:sz w:val="23"/>
          <w:szCs w:val="23"/>
        </w:rPr>
        <w:t xml:space="preserve"> </w:t>
      </w:r>
    </w:p>
    <w:p w14:paraId="23A98F78" w14:textId="77777777" w:rsidR="000C74E9" w:rsidRDefault="000C74E9" w:rsidP="00532304">
      <w:pPr>
        <w:pStyle w:val="Default"/>
        <w:tabs>
          <w:tab w:val="left" w:pos="851"/>
        </w:tabs>
        <w:ind w:left="851" w:hanging="851"/>
        <w:jc w:val="both"/>
        <w:rPr>
          <w:sz w:val="23"/>
          <w:szCs w:val="23"/>
        </w:rPr>
      </w:pPr>
    </w:p>
    <w:p w14:paraId="6871F310" w14:textId="5B2136FA" w:rsidR="000C74E9" w:rsidRPr="00532304" w:rsidRDefault="000C74E9" w:rsidP="00532304">
      <w:pPr>
        <w:pStyle w:val="Default"/>
        <w:ind w:left="851" w:hanging="851"/>
        <w:jc w:val="both"/>
      </w:pPr>
      <w:r>
        <w:rPr>
          <w:sz w:val="23"/>
          <w:szCs w:val="23"/>
        </w:rPr>
        <w:t xml:space="preserve">7.2        </w:t>
      </w:r>
      <w:r w:rsidRPr="00E74C64">
        <w:t xml:space="preserve">For these reasons, weighing up the development plan policies and proposals, and other material considerations including comments received in response to notification and consultation as set out above, it is considered that a departure from the development is justified in this instance and the application </w:t>
      </w:r>
      <w:r>
        <w:t>is</w:t>
      </w:r>
      <w:r w:rsidRPr="00E74C64">
        <w:t xml:space="preserve"> recommended for grant.</w:t>
      </w:r>
    </w:p>
    <w:p w14:paraId="7686A54B" w14:textId="77777777" w:rsidR="000C74E9" w:rsidRPr="006733C4" w:rsidRDefault="000C74E9" w:rsidP="000C74E9">
      <w:pPr>
        <w:pStyle w:val="Default"/>
        <w:tabs>
          <w:tab w:val="left" w:pos="851"/>
        </w:tabs>
        <w:jc w:val="both"/>
      </w:pPr>
    </w:p>
    <w:p w14:paraId="1EF5BE5A" w14:textId="77777777" w:rsidR="000C74E9" w:rsidRPr="002D7591" w:rsidRDefault="000C74E9" w:rsidP="000C74E9">
      <w:pPr>
        <w:ind w:left="851" w:hanging="851"/>
        <w:jc w:val="both"/>
        <w:rPr>
          <w:rFonts w:cs="Arial"/>
        </w:rPr>
      </w:pPr>
    </w:p>
    <w:p w14:paraId="549457AA" w14:textId="77777777" w:rsidR="000C74E9" w:rsidRPr="00A54BED" w:rsidRDefault="000C74E9" w:rsidP="000C74E9">
      <w:pPr>
        <w:autoSpaceDE w:val="0"/>
        <w:autoSpaceDN w:val="0"/>
        <w:adjustRightInd w:val="0"/>
        <w:jc w:val="both"/>
        <w:rPr>
          <w:color w:val="000000"/>
          <w:highlight w:val="yellow"/>
          <w:shd w:val="clear" w:color="auto" w:fill="FFFF00"/>
        </w:rPr>
      </w:pPr>
      <w:r>
        <w:rPr>
          <w:color w:val="000000"/>
          <w:highlight w:val="yellow"/>
          <w:shd w:val="clear" w:color="auto" w:fill="FFFF00"/>
        </w:rPr>
        <w:br w:type="page"/>
      </w:r>
    </w:p>
    <w:tbl>
      <w:tblPr>
        <w:tblW w:w="9498" w:type="dxa"/>
        <w:tblInd w:w="108" w:type="dxa"/>
        <w:tblLayout w:type="fixed"/>
        <w:tblLook w:val="0000" w:firstRow="0" w:lastRow="0" w:firstColumn="0" w:lastColumn="0" w:noHBand="0" w:noVBand="0"/>
      </w:tblPr>
      <w:tblGrid>
        <w:gridCol w:w="9498"/>
      </w:tblGrid>
      <w:tr w:rsidR="000C74E9" w:rsidRPr="00A54BED" w14:paraId="3FE8B519" w14:textId="77777777" w:rsidTr="000C74E9">
        <w:tc>
          <w:tcPr>
            <w:tcW w:w="9498" w:type="dxa"/>
            <w:tcBorders>
              <w:top w:val="nil"/>
              <w:left w:val="nil"/>
              <w:bottom w:val="nil"/>
              <w:right w:val="nil"/>
            </w:tcBorders>
            <w:tcMar>
              <w:left w:w="108" w:type="dxa"/>
              <w:right w:w="108" w:type="dxa"/>
            </w:tcMar>
          </w:tcPr>
          <w:p w14:paraId="0855050E" w14:textId="77777777" w:rsidR="000C74E9" w:rsidRDefault="000C74E9" w:rsidP="000C74E9">
            <w:pPr>
              <w:autoSpaceDE w:val="0"/>
              <w:autoSpaceDN w:val="0"/>
              <w:adjustRightInd w:val="0"/>
              <w:jc w:val="both"/>
              <w:rPr>
                <w:b/>
                <w:caps/>
                <w:u w:val="single"/>
              </w:rPr>
            </w:pPr>
            <w:r w:rsidRPr="00056EC5">
              <w:rPr>
                <w:b/>
                <w:u w:val="single"/>
              </w:rPr>
              <w:lastRenderedPageBreak/>
              <w:t xml:space="preserve">APPENDIX 1: </w:t>
            </w:r>
            <w:r w:rsidR="00F443BB">
              <w:rPr>
                <w:b/>
                <w:caps/>
                <w:u w:val="single"/>
              </w:rPr>
              <w:t xml:space="preserve">Conditions and Informatives </w:t>
            </w:r>
          </w:p>
          <w:p w14:paraId="7DF8768B" w14:textId="628AF7E5" w:rsidR="00F443BB" w:rsidRPr="00F443BB" w:rsidRDefault="00F443BB" w:rsidP="000C74E9">
            <w:pPr>
              <w:autoSpaceDE w:val="0"/>
              <w:autoSpaceDN w:val="0"/>
              <w:adjustRightInd w:val="0"/>
              <w:jc w:val="both"/>
              <w:rPr>
                <w:b/>
                <w:caps/>
                <w:u w:val="single"/>
              </w:rPr>
            </w:pPr>
          </w:p>
        </w:tc>
      </w:tr>
      <w:tr w:rsidR="000C74E9" w:rsidRPr="00A54BED" w14:paraId="0E18D5E3" w14:textId="77777777" w:rsidTr="000C74E9">
        <w:tc>
          <w:tcPr>
            <w:tcW w:w="9498" w:type="dxa"/>
            <w:tcBorders>
              <w:top w:val="nil"/>
              <w:left w:val="nil"/>
              <w:bottom w:val="nil"/>
              <w:right w:val="nil"/>
            </w:tcBorders>
            <w:tcMar>
              <w:left w:w="108" w:type="dxa"/>
              <w:right w:w="108" w:type="dxa"/>
            </w:tcMar>
          </w:tcPr>
          <w:p w14:paraId="5D784AA2" w14:textId="77777777" w:rsidR="000C74E9" w:rsidRPr="00A54BED" w:rsidRDefault="000C74E9" w:rsidP="000C74E9">
            <w:pPr>
              <w:tabs>
                <w:tab w:val="left" w:pos="993"/>
              </w:tabs>
              <w:ind w:left="993" w:hanging="1004"/>
              <w:jc w:val="both"/>
              <w:rPr>
                <w:rFonts w:cs="Arial"/>
                <w:b/>
                <w:u w:val="single"/>
              </w:rPr>
            </w:pPr>
            <w:r w:rsidRPr="00A54BED">
              <w:rPr>
                <w:rFonts w:cs="Arial"/>
                <w:b/>
                <w:u w:val="single"/>
              </w:rPr>
              <w:t>Conditions</w:t>
            </w:r>
          </w:p>
          <w:p w14:paraId="6AD41EC9" w14:textId="77777777" w:rsidR="000C74E9" w:rsidRPr="00A54BED" w:rsidRDefault="000C74E9" w:rsidP="000C74E9">
            <w:pPr>
              <w:tabs>
                <w:tab w:val="left" w:pos="993"/>
              </w:tabs>
              <w:ind w:left="993" w:hanging="1004"/>
              <w:jc w:val="both"/>
              <w:rPr>
                <w:rFonts w:cs="Arial"/>
              </w:rPr>
            </w:pPr>
          </w:p>
          <w:p w14:paraId="66AE0179" w14:textId="77777777" w:rsidR="000C74E9" w:rsidRPr="00A54BED" w:rsidRDefault="000C74E9" w:rsidP="000C74E9">
            <w:pPr>
              <w:numPr>
                <w:ilvl w:val="0"/>
                <w:numId w:val="2"/>
              </w:numPr>
              <w:ind w:left="883" w:hanging="849"/>
              <w:jc w:val="both"/>
              <w:rPr>
                <w:rFonts w:cs="Arial"/>
                <w:u w:val="single"/>
              </w:rPr>
            </w:pPr>
            <w:r w:rsidRPr="00A54BED">
              <w:rPr>
                <w:rFonts w:cs="Arial"/>
                <w:u w:val="single"/>
              </w:rPr>
              <w:t>Timing</w:t>
            </w:r>
          </w:p>
          <w:p w14:paraId="3C7B73EC" w14:textId="77777777" w:rsidR="000C74E9" w:rsidRPr="00A54BED" w:rsidRDefault="000C74E9" w:rsidP="000C74E9">
            <w:pPr>
              <w:tabs>
                <w:tab w:val="left" w:pos="993"/>
              </w:tabs>
              <w:ind w:left="883" w:hanging="849"/>
              <w:jc w:val="both"/>
              <w:rPr>
                <w:rFonts w:cs="Arial"/>
              </w:rPr>
            </w:pPr>
          </w:p>
          <w:p w14:paraId="671AECF7" w14:textId="77777777" w:rsidR="000C74E9" w:rsidRPr="00A54BED" w:rsidRDefault="000C74E9" w:rsidP="000C74E9">
            <w:pPr>
              <w:tabs>
                <w:tab w:val="left" w:pos="993"/>
              </w:tabs>
              <w:ind w:left="883" w:hanging="849"/>
              <w:jc w:val="both"/>
              <w:rPr>
                <w:rFonts w:cs="Arial"/>
              </w:rPr>
            </w:pPr>
            <w:r>
              <w:rPr>
                <w:rFonts w:cs="Arial"/>
              </w:rPr>
              <w:tab/>
            </w:r>
            <w:r w:rsidRPr="00A54BED">
              <w:rPr>
                <w:rFonts w:cs="Arial"/>
              </w:rPr>
              <w:t xml:space="preserve">The development hereby permitted shall be begun before the expiration of three years from the date of this permission. </w:t>
            </w:r>
          </w:p>
          <w:p w14:paraId="0F019D78" w14:textId="77777777" w:rsidR="000C74E9" w:rsidRPr="00A54BED" w:rsidRDefault="000C74E9" w:rsidP="000C74E9">
            <w:pPr>
              <w:ind w:left="883" w:hanging="849"/>
              <w:jc w:val="both"/>
              <w:rPr>
                <w:rFonts w:cs="Arial"/>
              </w:rPr>
            </w:pPr>
            <w:r>
              <w:rPr>
                <w:rFonts w:cs="Arial"/>
              </w:rPr>
              <w:tab/>
            </w:r>
            <w:r w:rsidRPr="00A54BED">
              <w:rPr>
                <w:rFonts w:cs="Arial"/>
              </w:rPr>
              <w:t>REASON: To comply with the provisions of Section 92 of the Town and Country Planning Act 1990.</w:t>
            </w:r>
          </w:p>
          <w:p w14:paraId="4C02C0FC" w14:textId="77777777" w:rsidR="000C74E9" w:rsidRPr="00A54BED" w:rsidRDefault="000C74E9" w:rsidP="000C74E9">
            <w:pPr>
              <w:tabs>
                <w:tab w:val="left" w:pos="993"/>
              </w:tabs>
              <w:ind w:left="885" w:hanging="851"/>
              <w:jc w:val="both"/>
              <w:rPr>
                <w:rFonts w:cs="Arial"/>
              </w:rPr>
            </w:pPr>
          </w:p>
          <w:p w14:paraId="20B26CD3" w14:textId="77777777" w:rsidR="000C74E9" w:rsidRPr="00A54BED" w:rsidRDefault="000C74E9" w:rsidP="000C74E9">
            <w:pPr>
              <w:numPr>
                <w:ilvl w:val="0"/>
                <w:numId w:val="2"/>
              </w:numPr>
              <w:ind w:left="885" w:hanging="851"/>
              <w:jc w:val="both"/>
              <w:rPr>
                <w:rFonts w:cs="Arial"/>
                <w:u w:val="single"/>
              </w:rPr>
            </w:pPr>
            <w:r w:rsidRPr="00A54BED">
              <w:rPr>
                <w:rFonts w:cs="Arial"/>
                <w:u w:val="single"/>
              </w:rPr>
              <w:t xml:space="preserve">Approved Plans and Documents </w:t>
            </w:r>
          </w:p>
          <w:p w14:paraId="780595FE" w14:textId="77777777" w:rsidR="000C74E9" w:rsidRPr="00A54BED" w:rsidRDefault="000C74E9" w:rsidP="000C74E9">
            <w:pPr>
              <w:tabs>
                <w:tab w:val="left" w:pos="993"/>
              </w:tabs>
              <w:ind w:left="885" w:hanging="851"/>
              <w:jc w:val="both"/>
              <w:rPr>
                <w:rFonts w:cs="Arial"/>
              </w:rPr>
            </w:pPr>
          </w:p>
          <w:p w14:paraId="09582C16" w14:textId="58CAF5CC" w:rsidR="000C74E9" w:rsidRPr="00A54BED" w:rsidRDefault="000C74E9" w:rsidP="000C74E9">
            <w:pPr>
              <w:tabs>
                <w:tab w:val="left" w:pos="993"/>
              </w:tabs>
              <w:ind w:left="885" w:hanging="851"/>
              <w:jc w:val="both"/>
              <w:rPr>
                <w:rFonts w:cs="Arial"/>
              </w:rPr>
            </w:pPr>
            <w:r>
              <w:rPr>
                <w:rFonts w:cs="Arial"/>
              </w:rPr>
              <w:tab/>
            </w:r>
            <w:r w:rsidRPr="00C95097">
              <w:rPr>
                <w:rFonts w:cs="Arial"/>
              </w:rPr>
              <w:t>The development hereby permitted shall be carried out in accordance with the following documents and plans:</w:t>
            </w:r>
            <w:r>
              <w:rPr>
                <w:rFonts w:cs="Arial"/>
              </w:rPr>
              <w:t xml:space="preserve"> </w:t>
            </w:r>
          </w:p>
          <w:p w14:paraId="169FF062" w14:textId="77777777" w:rsidR="000C74E9" w:rsidRPr="00A54BED" w:rsidRDefault="000C74E9" w:rsidP="000C74E9">
            <w:pPr>
              <w:ind w:left="885" w:hanging="851"/>
              <w:jc w:val="both"/>
              <w:rPr>
                <w:rFonts w:cs="Arial"/>
              </w:rPr>
            </w:pPr>
            <w:r>
              <w:rPr>
                <w:rFonts w:cs="Arial"/>
              </w:rPr>
              <w:tab/>
            </w:r>
            <w:r w:rsidRPr="00A54BED">
              <w:rPr>
                <w:rFonts w:cs="Arial"/>
              </w:rPr>
              <w:t xml:space="preserve">REASON: For the avoidance of doubt and in the interests of proper planning. </w:t>
            </w:r>
          </w:p>
          <w:p w14:paraId="10D58F69" w14:textId="77777777" w:rsidR="000C74E9" w:rsidRPr="00A54BED" w:rsidRDefault="000C74E9" w:rsidP="000C74E9">
            <w:pPr>
              <w:tabs>
                <w:tab w:val="left" w:pos="993"/>
              </w:tabs>
              <w:ind w:left="885" w:hanging="851"/>
              <w:jc w:val="both"/>
              <w:rPr>
                <w:rFonts w:cs="Arial"/>
              </w:rPr>
            </w:pPr>
          </w:p>
          <w:p w14:paraId="3F8C86EF" w14:textId="77777777" w:rsidR="000C74E9" w:rsidRDefault="000C74E9" w:rsidP="000C74E9">
            <w:pPr>
              <w:pStyle w:val="ListParagraph"/>
              <w:numPr>
                <w:ilvl w:val="0"/>
                <w:numId w:val="2"/>
              </w:numPr>
              <w:tabs>
                <w:tab w:val="left" w:pos="34"/>
              </w:tabs>
              <w:ind w:left="885" w:hanging="851"/>
              <w:jc w:val="both"/>
              <w:rPr>
                <w:rFonts w:cs="Arial"/>
                <w:u w:val="single"/>
              </w:rPr>
            </w:pPr>
            <w:r>
              <w:rPr>
                <w:rFonts w:cs="Arial"/>
                <w:u w:val="single"/>
              </w:rPr>
              <w:t>Trees</w:t>
            </w:r>
          </w:p>
          <w:p w14:paraId="0D21610F" w14:textId="77777777" w:rsidR="000C74E9" w:rsidRDefault="000C74E9" w:rsidP="000C74E9">
            <w:pPr>
              <w:pStyle w:val="ListParagraph"/>
              <w:tabs>
                <w:tab w:val="left" w:pos="34"/>
              </w:tabs>
              <w:ind w:left="885"/>
              <w:jc w:val="both"/>
              <w:rPr>
                <w:rFonts w:cs="Arial"/>
                <w:u w:val="single"/>
              </w:rPr>
            </w:pPr>
          </w:p>
          <w:p w14:paraId="44D8DA44" w14:textId="7BB6132D" w:rsidR="000C74E9" w:rsidRPr="00E74C64" w:rsidRDefault="000C74E9" w:rsidP="00532304">
            <w:pPr>
              <w:autoSpaceDE w:val="0"/>
              <w:autoSpaceDN w:val="0"/>
              <w:adjustRightInd w:val="0"/>
              <w:ind w:left="885"/>
              <w:jc w:val="both"/>
            </w:pPr>
            <w:r w:rsidRPr="00E74C64">
              <w:t xml:space="preserve">The erection of fencing for the protection of any retained tree and the lopping of any trees shall be undertaken in accordance with the recommendations outlined </w:t>
            </w:r>
            <w:r>
              <w:t xml:space="preserve"> </w:t>
            </w:r>
            <w:r w:rsidRPr="00E74C64">
              <w:t xml:space="preserve">in the approved </w:t>
            </w:r>
            <w:proofErr w:type="spellStart"/>
            <w:r w:rsidRPr="00E74C64">
              <w:t>Arboricultural</w:t>
            </w:r>
            <w:proofErr w:type="spellEnd"/>
            <w:r w:rsidRPr="00E74C64">
              <w:t xml:space="preserve"> Impact Assessment by </w:t>
            </w:r>
            <w:proofErr w:type="spellStart"/>
            <w:r w:rsidRPr="00E74C64">
              <w:t>Arbol</w:t>
            </w:r>
            <w:proofErr w:type="spellEnd"/>
            <w:r w:rsidRPr="00E74C64">
              <w:t xml:space="preserve"> </w:t>
            </w:r>
            <w:proofErr w:type="spellStart"/>
            <w:r w:rsidRPr="00E74C64">
              <w:t>Euroconsulting</w:t>
            </w:r>
            <w:proofErr w:type="spellEnd"/>
            <w:r w:rsidRPr="00E74C64">
              <w:t xml:space="preserve"> dated 8th June 2016 </w:t>
            </w:r>
            <w:r>
              <w:t xml:space="preserve">updated 27/05/2020 </w:t>
            </w:r>
            <w:r w:rsidRPr="00E74C64">
              <w:t>and particulars before any equipment, machinery or materials are</w:t>
            </w:r>
            <w:r>
              <w:t xml:space="preserve"> </w:t>
            </w:r>
            <w:r w:rsidRPr="00E74C64">
              <w:t>brought on to the site for the purposes of the development, and shall b</w:t>
            </w:r>
            <w:r>
              <w:t xml:space="preserve">e </w:t>
            </w:r>
            <w:r w:rsidRPr="00E74C64">
              <w:t xml:space="preserve">maintained until all equipment, machinery and surplus materials have been removed from the site. Nothing shall be stored or placed in any area fenced in accordance with this condition, and the ground levels within those areas shall not be altered, nor shall any excavation be made, without the written consent of the local planning authority. No works to trees, including their removal of lopping shall occur between the months of March to August (inclusive). </w:t>
            </w:r>
          </w:p>
          <w:p w14:paraId="2AB8B79A" w14:textId="748153E0" w:rsidR="000C74E9" w:rsidRPr="00E74C64" w:rsidRDefault="000C74E9" w:rsidP="00532304">
            <w:pPr>
              <w:autoSpaceDE w:val="0"/>
              <w:autoSpaceDN w:val="0"/>
              <w:adjustRightInd w:val="0"/>
              <w:ind w:left="885"/>
              <w:jc w:val="both"/>
            </w:pPr>
            <w:r w:rsidRPr="00E74C64">
              <w:t>R</w:t>
            </w:r>
            <w:r>
              <w:t>EASON</w:t>
            </w:r>
            <w:r w:rsidRPr="00E74C64">
              <w:t>: To safeguard any trees near the site of amenity value and mitigate the</w:t>
            </w:r>
            <w:r>
              <w:t xml:space="preserve"> </w:t>
            </w:r>
            <w:r w:rsidRPr="00E74C64">
              <w:t>impact of development on local ecology and in the interests of site ecology</w:t>
            </w:r>
            <w:r w:rsidRPr="00E74C64">
              <w:rPr>
                <w:u w:val="single"/>
              </w:rPr>
              <w:t xml:space="preserve">. </w:t>
            </w:r>
          </w:p>
          <w:p w14:paraId="0B68559B" w14:textId="77777777" w:rsidR="000C74E9" w:rsidRDefault="000C74E9" w:rsidP="000C74E9">
            <w:pPr>
              <w:tabs>
                <w:tab w:val="left" w:pos="34"/>
              </w:tabs>
              <w:jc w:val="both"/>
              <w:rPr>
                <w:rFonts w:cs="Arial"/>
                <w:u w:val="single"/>
              </w:rPr>
            </w:pPr>
          </w:p>
          <w:p w14:paraId="3CA8D9CD" w14:textId="77777777" w:rsidR="000C74E9" w:rsidRPr="0045505E" w:rsidRDefault="000C74E9" w:rsidP="000C74E9">
            <w:pPr>
              <w:pStyle w:val="ListParagraph"/>
              <w:numPr>
                <w:ilvl w:val="0"/>
                <w:numId w:val="2"/>
              </w:numPr>
              <w:tabs>
                <w:tab w:val="left" w:pos="34"/>
                <w:tab w:val="left" w:pos="1483"/>
              </w:tabs>
              <w:ind w:left="885" w:hanging="851"/>
              <w:jc w:val="both"/>
              <w:rPr>
                <w:rFonts w:cs="Arial"/>
                <w:u w:val="single"/>
              </w:rPr>
            </w:pPr>
            <w:r w:rsidRPr="0045505E">
              <w:rPr>
                <w:rFonts w:cs="Arial"/>
                <w:u w:val="single"/>
              </w:rPr>
              <w:t xml:space="preserve">Surface Water &amp; Drainage    </w:t>
            </w:r>
          </w:p>
          <w:p w14:paraId="7D3EDBFD" w14:textId="77777777" w:rsidR="00F443BB" w:rsidRDefault="00F443BB" w:rsidP="00F443BB">
            <w:pPr>
              <w:tabs>
                <w:tab w:val="left" w:pos="34"/>
                <w:tab w:val="left" w:pos="885"/>
                <w:tab w:val="left" w:pos="1483"/>
              </w:tabs>
              <w:jc w:val="both"/>
              <w:rPr>
                <w:rFonts w:cs="Arial"/>
                <w:u w:val="single"/>
              </w:rPr>
            </w:pPr>
          </w:p>
          <w:p w14:paraId="07A9E0A9" w14:textId="165F9057" w:rsidR="000C74E9" w:rsidRPr="00F443BB" w:rsidRDefault="000C74E9" w:rsidP="00F443BB">
            <w:pPr>
              <w:tabs>
                <w:tab w:val="left" w:pos="885"/>
                <w:tab w:val="left" w:pos="1483"/>
              </w:tabs>
              <w:ind w:left="885"/>
              <w:jc w:val="both"/>
              <w:rPr>
                <w:rFonts w:cs="Arial"/>
                <w:u w:val="single"/>
              </w:rPr>
            </w:pPr>
            <w:r w:rsidRPr="0045505E">
              <w:t xml:space="preserve">The development hereby permitted shall not be commenced until works for the disposal of surface water and surface water storage and attenuation and storage works have been submitted to, and approved in writing by, the local planning authority. The development shall be completed in accordance with the approved details and shall thereafter be retained. </w:t>
            </w:r>
          </w:p>
          <w:p w14:paraId="292DC702" w14:textId="547FB736" w:rsidR="000C74E9" w:rsidRPr="0045505E" w:rsidRDefault="000C74E9" w:rsidP="00F443BB">
            <w:pPr>
              <w:pStyle w:val="Default"/>
              <w:tabs>
                <w:tab w:val="left" w:pos="916"/>
              </w:tabs>
              <w:ind w:left="885"/>
              <w:jc w:val="both"/>
            </w:pPr>
            <w:r>
              <w:t>REASON</w:t>
            </w:r>
            <w:r w:rsidRPr="0045505E">
              <w:t xml:space="preserve">: To ensure that adequate drainage facilities are provided, reduce and mitigate the effects of flood risk. </w:t>
            </w:r>
          </w:p>
          <w:p w14:paraId="5C385EE8" w14:textId="77777777" w:rsidR="000C74E9" w:rsidRPr="0045505E" w:rsidRDefault="000C74E9" w:rsidP="000C74E9">
            <w:pPr>
              <w:tabs>
                <w:tab w:val="left" w:pos="34"/>
                <w:tab w:val="left" w:pos="885"/>
              </w:tabs>
              <w:jc w:val="both"/>
              <w:rPr>
                <w:rFonts w:cs="Arial"/>
                <w:u w:val="single"/>
              </w:rPr>
            </w:pPr>
          </w:p>
          <w:p w14:paraId="799DD98C" w14:textId="77777777" w:rsidR="000C74E9" w:rsidRDefault="000C74E9" w:rsidP="000C74E9">
            <w:pPr>
              <w:pStyle w:val="ListParagraph"/>
              <w:numPr>
                <w:ilvl w:val="0"/>
                <w:numId w:val="2"/>
              </w:numPr>
              <w:tabs>
                <w:tab w:val="left" w:pos="34"/>
                <w:tab w:val="left" w:pos="885"/>
              </w:tabs>
              <w:ind w:left="885" w:hanging="851"/>
              <w:jc w:val="both"/>
              <w:rPr>
                <w:rFonts w:cs="Arial"/>
                <w:u w:val="single"/>
              </w:rPr>
            </w:pPr>
            <w:r>
              <w:rPr>
                <w:rFonts w:cs="Arial"/>
                <w:u w:val="single"/>
              </w:rPr>
              <w:t>Hours of Use</w:t>
            </w:r>
          </w:p>
          <w:p w14:paraId="37AFC5F2" w14:textId="77777777" w:rsidR="000C74E9" w:rsidRDefault="000C74E9" w:rsidP="000C74E9">
            <w:pPr>
              <w:pStyle w:val="ListParagraph"/>
              <w:tabs>
                <w:tab w:val="left" w:pos="34"/>
                <w:tab w:val="left" w:pos="885"/>
              </w:tabs>
              <w:ind w:left="885"/>
              <w:jc w:val="both"/>
              <w:rPr>
                <w:rFonts w:cs="Arial"/>
                <w:u w:val="single"/>
              </w:rPr>
            </w:pPr>
          </w:p>
          <w:p w14:paraId="4048E232" w14:textId="2A4B4DE4" w:rsidR="000C74E9" w:rsidRPr="0045505E" w:rsidRDefault="000C74E9" w:rsidP="00F443BB">
            <w:pPr>
              <w:pStyle w:val="Default"/>
              <w:ind w:left="885"/>
              <w:jc w:val="both"/>
            </w:pPr>
            <w:r w:rsidRPr="0045505E">
              <w:t xml:space="preserve">The terrace hereby permitted shall not be open to customers outside the following times:- </w:t>
            </w:r>
          </w:p>
          <w:p w14:paraId="471A80B0" w14:textId="77777777" w:rsidR="000C74E9" w:rsidRDefault="000C74E9" w:rsidP="000C74E9">
            <w:pPr>
              <w:pStyle w:val="ListParagraph"/>
              <w:tabs>
                <w:tab w:val="left" w:pos="34"/>
                <w:tab w:val="left" w:pos="885"/>
              </w:tabs>
              <w:ind w:left="885"/>
              <w:jc w:val="both"/>
            </w:pPr>
            <w:r w:rsidRPr="0045505E">
              <w:t xml:space="preserve">8am – 9pm Monday – Sunday inclusive without the prior permission in writing by the local planning authority. </w:t>
            </w:r>
          </w:p>
          <w:p w14:paraId="5EC7C8B0" w14:textId="77777777" w:rsidR="000C74E9" w:rsidRPr="0045505E" w:rsidRDefault="000C74E9" w:rsidP="000C74E9">
            <w:pPr>
              <w:pStyle w:val="ListParagraph"/>
              <w:tabs>
                <w:tab w:val="left" w:pos="34"/>
                <w:tab w:val="left" w:pos="885"/>
              </w:tabs>
              <w:ind w:left="885"/>
              <w:jc w:val="both"/>
            </w:pPr>
            <w:r>
              <w:lastRenderedPageBreak/>
              <w:t xml:space="preserve">REASON: </w:t>
            </w:r>
            <w:r>
              <w:rPr>
                <w:sz w:val="23"/>
                <w:szCs w:val="23"/>
              </w:rPr>
              <w:t xml:space="preserve">To safeguard the residential amenities of nearby residents. </w:t>
            </w:r>
          </w:p>
          <w:p w14:paraId="3C8EACD7" w14:textId="77777777" w:rsidR="000C74E9" w:rsidRPr="0045505E" w:rsidRDefault="000C74E9" w:rsidP="000C74E9">
            <w:pPr>
              <w:pStyle w:val="ListParagraph"/>
              <w:tabs>
                <w:tab w:val="left" w:pos="34"/>
                <w:tab w:val="left" w:pos="885"/>
              </w:tabs>
              <w:ind w:left="885"/>
              <w:jc w:val="both"/>
              <w:rPr>
                <w:rFonts w:cs="Arial"/>
              </w:rPr>
            </w:pPr>
          </w:p>
          <w:p w14:paraId="488975AB" w14:textId="559126AF" w:rsidR="000C74E9" w:rsidRDefault="000C74E9" w:rsidP="009D4D4F">
            <w:pPr>
              <w:pStyle w:val="ListParagraph"/>
              <w:numPr>
                <w:ilvl w:val="0"/>
                <w:numId w:val="2"/>
              </w:numPr>
              <w:tabs>
                <w:tab w:val="left" w:pos="34"/>
                <w:tab w:val="left" w:pos="885"/>
              </w:tabs>
              <w:ind w:left="775" w:hanging="741"/>
              <w:jc w:val="both"/>
              <w:rPr>
                <w:rFonts w:cs="Arial"/>
                <w:u w:val="single"/>
              </w:rPr>
            </w:pPr>
            <w:r>
              <w:rPr>
                <w:rFonts w:cs="Arial"/>
                <w:u w:val="single"/>
              </w:rPr>
              <w:t>Tables and Chairs</w:t>
            </w:r>
          </w:p>
          <w:p w14:paraId="244990B7" w14:textId="77777777" w:rsidR="00F443BB" w:rsidRDefault="00F443BB" w:rsidP="000C74E9">
            <w:pPr>
              <w:pStyle w:val="Default"/>
              <w:jc w:val="both"/>
              <w:rPr>
                <w:rFonts w:eastAsia="Times New Roman"/>
                <w:color w:val="auto"/>
                <w:u w:val="single"/>
                <w:lang w:eastAsia="en-GB"/>
              </w:rPr>
            </w:pPr>
          </w:p>
          <w:p w14:paraId="332F8E2C" w14:textId="77777777" w:rsidR="00F443BB" w:rsidRDefault="000C74E9" w:rsidP="00F443BB">
            <w:pPr>
              <w:pStyle w:val="Default"/>
              <w:ind w:left="885"/>
              <w:jc w:val="both"/>
            </w:pPr>
            <w:r w:rsidRPr="0045505E">
              <w:t xml:space="preserve">All tables, chairs and furniture relating to the use of the terrace shall be removed from the terrace and stored away when not in use (9pm – 8am the following </w:t>
            </w:r>
            <w:r w:rsidR="00F443BB">
              <w:t xml:space="preserve"> </w:t>
            </w:r>
            <w:r w:rsidRPr="0045505E">
              <w:t>day</w:t>
            </w:r>
            <w:r>
              <w:t>)</w:t>
            </w:r>
          </w:p>
          <w:p w14:paraId="346CFBB7" w14:textId="426DFCF5" w:rsidR="000C74E9" w:rsidRDefault="000C74E9" w:rsidP="00F443BB">
            <w:pPr>
              <w:pStyle w:val="Default"/>
              <w:ind w:left="885"/>
              <w:jc w:val="both"/>
            </w:pPr>
            <w:r>
              <w:t>REASON</w:t>
            </w:r>
            <w:r w:rsidRPr="0045505E">
              <w:t xml:space="preserve">: To ensure the openness of the site is retained when not in use. </w:t>
            </w:r>
          </w:p>
          <w:p w14:paraId="5401685B" w14:textId="77777777" w:rsidR="000C74E9" w:rsidRPr="009D4D4F" w:rsidRDefault="000C74E9" w:rsidP="000C74E9">
            <w:pPr>
              <w:pStyle w:val="ListParagraph"/>
              <w:tabs>
                <w:tab w:val="left" w:pos="34"/>
                <w:tab w:val="left" w:pos="885"/>
              </w:tabs>
              <w:jc w:val="both"/>
              <w:rPr>
                <w:rFonts w:cs="Arial"/>
                <w:sz w:val="20"/>
                <w:szCs w:val="20"/>
              </w:rPr>
            </w:pPr>
          </w:p>
          <w:p w14:paraId="7B2FA52B" w14:textId="77777777" w:rsidR="000C74E9" w:rsidRDefault="000C74E9" w:rsidP="000C74E9">
            <w:pPr>
              <w:pStyle w:val="ListParagraph"/>
              <w:numPr>
                <w:ilvl w:val="0"/>
                <w:numId w:val="2"/>
              </w:numPr>
              <w:ind w:left="883" w:hanging="851"/>
              <w:jc w:val="both"/>
              <w:rPr>
                <w:rFonts w:cs="Arial"/>
                <w:u w:val="single"/>
              </w:rPr>
            </w:pPr>
            <w:r>
              <w:rPr>
                <w:rFonts w:cs="Arial"/>
              </w:rPr>
              <w:t xml:space="preserve"> </w:t>
            </w:r>
            <w:r>
              <w:rPr>
                <w:rFonts w:cs="Arial"/>
                <w:u w:val="single"/>
              </w:rPr>
              <w:t>Audible Noise</w:t>
            </w:r>
            <w:r w:rsidRPr="000F3CE4">
              <w:rPr>
                <w:rFonts w:cs="Arial"/>
                <w:u w:val="single"/>
              </w:rPr>
              <w:t xml:space="preserve"> </w:t>
            </w:r>
          </w:p>
          <w:p w14:paraId="6DE0631F" w14:textId="77777777" w:rsidR="000C74E9" w:rsidRPr="009D4D4F" w:rsidRDefault="000C74E9" w:rsidP="000C74E9">
            <w:pPr>
              <w:pStyle w:val="ListParagraph"/>
              <w:tabs>
                <w:tab w:val="left" w:pos="34"/>
                <w:tab w:val="left" w:pos="885"/>
              </w:tabs>
              <w:jc w:val="both"/>
              <w:rPr>
                <w:rFonts w:cs="Arial"/>
                <w:sz w:val="20"/>
                <w:szCs w:val="20"/>
                <w:u w:val="single"/>
              </w:rPr>
            </w:pPr>
          </w:p>
          <w:p w14:paraId="1C982C8E" w14:textId="77777777" w:rsidR="00F443BB" w:rsidRDefault="000C74E9" w:rsidP="00F443BB">
            <w:pPr>
              <w:pStyle w:val="ListParagraph"/>
              <w:tabs>
                <w:tab w:val="left" w:pos="888"/>
              </w:tabs>
              <w:ind w:left="888" w:hanging="856"/>
              <w:jc w:val="both"/>
            </w:pPr>
            <w:r>
              <w:rPr>
                <w:rFonts w:cs="Arial"/>
              </w:rPr>
              <w:tab/>
            </w:r>
            <w:r w:rsidRPr="0045505E">
              <w:t xml:space="preserve">No music or any other amplified sound caused as a result of this permission shall be audible at the boundary of any residential premises either attached to, or in the vicinity of, the premises to which this permission refers. </w:t>
            </w:r>
          </w:p>
          <w:p w14:paraId="1C278C4C" w14:textId="25ADA3CD" w:rsidR="000C74E9" w:rsidRPr="00F443BB" w:rsidRDefault="00F443BB" w:rsidP="00F443BB">
            <w:pPr>
              <w:pStyle w:val="ListParagraph"/>
              <w:tabs>
                <w:tab w:val="left" w:pos="888"/>
              </w:tabs>
              <w:ind w:left="888" w:hanging="856"/>
              <w:jc w:val="both"/>
              <w:rPr>
                <w:rFonts w:cs="Arial"/>
              </w:rPr>
            </w:pPr>
            <w:r>
              <w:tab/>
            </w:r>
            <w:r w:rsidR="000C74E9" w:rsidRPr="0045505E">
              <w:rPr>
                <w:rFonts w:cs="Arial"/>
              </w:rPr>
              <w:t xml:space="preserve">REASON: </w:t>
            </w:r>
            <w:r w:rsidR="000C74E9" w:rsidRPr="0045505E">
              <w:t>To ensure that the proposed development does not give rise to noise nuisance to neighbouring residents in accordance</w:t>
            </w:r>
            <w:r w:rsidR="000C74E9" w:rsidRPr="00F443BB">
              <w:rPr>
                <w:sz w:val="23"/>
                <w:szCs w:val="23"/>
              </w:rPr>
              <w:t xml:space="preserve">. </w:t>
            </w:r>
          </w:p>
          <w:p w14:paraId="343DF988" w14:textId="77777777" w:rsidR="000C74E9" w:rsidRDefault="000C74E9" w:rsidP="000C74E9">
            <w:pPr>
              <w:pStyle w:val="ListParagraph"/>
              <w:tabs>
                <w:tab w:val="left" w:pos="34"/>
                <w:tab w:val="left" w:pos="885"/>
              </w:tabs>
              <w:jc w:val="both"/>
              <w:rPr>
                <w:rFonts w:cs="Arial"/>
              </w:rPr>
            </w:pPr>
          </w:p>
          <w:p w14:paraId="09F13745" w14:textId="7AC8C746" w:rsidR="000C74E9" w:rsidRPr="009D4D4F" w:rsidRDefault="000C74E9" w:rsidP="009D4D4F">
            <w:pPr>
              <w:rPr>
                <w:vanish/>
              </w:rPr>
            </w:pPr>
            <w:r>
              <w:tab/>
            </w:r>
          </w:p>
          <w:p w14:paraId="05E20DF0" w14:textId="77777777" w:rsidR="000C74E9" w:rsidRPr="00760DBB" w:rsidRDefault="000C74E9" w:rsidP="000C74E9">
            <w:pPr>
              <w:tabs>
                <w:tab w:val="left" w:pos="993"/>
              </w:tabs>
              <w:ind w:left="720" w:hanging="720"/>
              <w:jc w:val="both"/>
              <w:rPr>
                <w:rFonts w:cs="Arial"/>
                <w:b/>
                <w:vanish/>
                <w:u w:val="single"/>
                <w:specVanish/>
              </w:rPr>
            </w:pPr>
            <w:r w:rsidRPr="00A54BED">
              <w:rPr>
                <w:rFonts w:cs="Arial"/>
                <w:b/>
                <w:u w:val="single"/>
              </w:rPr>
              <w:t>INFORMATIVES:</w:t>
            </w:r>
          </w:p>
          <w:p w14:paraId="4C3D68AF" w14:textId="77777777" w:rsidR="000C74E9" w:rsidRDefault="000C74E9" w:rsidP="000C74E9">
            <w:pPr>
              <w:tabs>
                <w:tab w:val="left" w:pos="993"/>
              </w:tabs>
              <w:ind w:left="720"/>
              <w:jc w:val="both"/>
              <w:rPr>
                <w:rFonts w:cs="Arial"/>
                <w:b/>
                <w:u w:val="single"/>
              </w:rPr>
            </w:pPr>
            <w:r>
              <w:rPr>
                <w:rFonts w:cs="Arial"/>
                <w:b/>
                <w:u w:val="single"/>
              </w:rPr>
              <w:t xml:space="preserve"> </w:t>
            </w:r>
          </w:p>
          <w:p w14:paraId="6AE5D9C3" w14:textId="77777777" w:rsidR="000C74E9" w:rsidRPr="00A54BED" w:rsidRDefault="000C74E9" w:rsidP="000C74E9">
            <w:pPr>
              <w:tabs>
                <w:tab w:val="left" w:pos="993"/>
              </w:tabs>
              <w:ind w:left="720"/>
              <w:jc w:val="both"/>
              <w:rPr>
                <w:rFonts w:cs="Arial"/>
                <w:b/>
                <w:u w:val="single"/>
              </w:rPr>
            </w:pPr>
          </w:p>
          <w:p w14:paraId="0EE00607" w14:textId="77777777" w:rsidR="000C74E9" w:rsidRPr="00A54BED" w:rsidRDefault="000C74E9" w:rsidP="000C74E9">
            <w:pPr>
              <w:numPr>
                <w:ilvl w:val="0"/>
                <w:numId w:val="3"/>
              </w:numPr>
              <w:tabs>
                <w:tab w:val="left" w:pos="709"/>
              </w:tabs>
              <w:ind w:hanging="720"/>
              <w:jc w:val="both"/>
              <w:rPr>
                <w:rFonts w:cs="Arial"/>
                <w:u w:val="single"/>
              </w:rPr>
            </w:pPr>
            <w:r w:rsidRPr="00A54BED">
              <w:rPr>
                <w:rFonts w:cs="Arial"/>
                <w:u w:val="single"/>
              </w:rPr>
              <w:t>Policies</w:t>
            </w:r>
          </w:p>
          <w:p w14:paraId="4353FB82" w14:textId="77777777" w:rsidR="000C74E9" w:rsidRPr="009D4D4F" w:rsidRDefault="000C74E9" w:rsidP="000C74E9">
            <w:pPr>
              <w:tabs>
                <w:tab w:val="left" w:pos="993"/>
              </w:tabs>
              <w:ind w:left="720"/>
              <w:jc w:val="both"/>
              <w:rPr>
                <w:rFonts w:cs="Arial"/>
                <w:sz w:val="20"/>
                <w:szCs w:val="20"/>
              </w:rPr>
            </w:pPr>
          </w:p>
          <w:p w14:paraId="07E47037" w14:textId="77777777" w:rsidR="000C74E9" w:rsidRPr="00A54BED" w:rsidRDefault="000C74E9" w:rsidP="000C74E9">
            <w:pPr>
              <w:tabs>
                <w:tab w:val="left" w:pos="993"/>
              </w:tabs>
              <w:ind w:left="720"/>
              <w:jc w:val="both"/>
              <w:rPr>
                <w:rFonts w:cs="Arial"/>
                <w:b/>
              </w:rPr>
            </w:pPr>
            <w:r w:rsidRPr="00A54BED">
              <w:rPr>
                <w:rFonts w:cs="Arial"/>
                <w:b/>
              </w:rPr>
              <w:t>The following policies are relevant to this decision:</w:t>
            </w:r>
          </w:p>
          <w:p w14:paraId="61B1941E" w14:textId="77777777" w:rsidR="000C74E9" w:rsidRPr="009D4D4F" w:rsidRDefault="000C74E9" w:rsidP="000C74E9">
            <w:pPr>
              <w:tabs>
                <w:tab w:val="left" w:pos="993"/>
              </w:tabs>
              <w:ind w:left="720"/>
              <w:jc w:val="both"/>
              <w:rPr>
                <w:rFonts w:cs="Arial"/>
                <w:b/>
                <w:sz w:val="20"/>
                <w:szCs w:val="20"/>
              </w:rPr>
            </w:pPr>
          </w:p>
          <w:p w14:paraId="748C2E31" w14:textId="77777777" w:rsidR="000C74E9" w:rsidRPr="00A54BED" w:rsidRDefault="000C74E9" w:rsidP="000C74E9">
            <w:pPr>
              <w:tabs>
                <w:tab w:val="left" w:pos="993"/>
              </w:tabs>
              <w:ind w:left="720"/>
              <w:jc w:val="both"/>
              <w:rPr>
                <w:rFonts w:cs="Arial"/>
                <w:b/>
              </w:rPr>
            </w:pPr>
            <w:r w:rsidRPr="00A54BED">
              <w:rPr>
                <w:rFonts w:cs="Arial"/>
                <w:b/>
              </w:rPr>
              <w:t>National Planning Policy Framework (2019)</w:t>
            </w:r>
          </w:p>
          <w:p w14:paraId="40D51233" w14:textId="77777777" w:rsidR="000C74E9" w:rsidRPr="009D4D4F" w:rsidRDefault="000C74E9" w:rsidP="000C74E9">
            <w:pPr>
              <w:tabs>
                <w:tab w:val="left" w:pos="993"/>
              </w:tabs>
              <w:ind w:left="720"/>
              <w:jc w:val="both"/>
              <w:rPr>
                <w:rFonts w:cs="Arial"/>
                <w:sz w:val="20"/>
                <w:szCs w:val="20"/>
              </w:rPr>
            </w:pPr>
          </w:p>
          <w:p w14:paraId="492806DE" w14:textId="77777777" w:rsidR="000C74E9" w:rsidRPr="00A54BED" w:rsidRDefault="000C74E9" w:rsidP="000C74E9">
            <w:pPr>
              <w:tabs>
                <w:tab w:val="left" w:pos="993"/>
              </w:tabs>
              <w:ind w:left="720"/>
              <w:jc w:val="both"/>
              <w:rPr>
                <w:rFonts w:cs="Arial"/>
                <w:b/>
              </w:rPr>
            </w:pPr>
            <w:r w:rsidRPr="00A54BED">
              <w:rPr>
                <w:rFonts w:cs="Arial"/>
                <w:b/>
              </w:rPr>
              <w:t xml:space="preserve">The London Plan 2016 </w:t>
            </w:r>
          </w:p>
          <w:p w14:paraId="1F9C5269" w14:textId="77777777" w:rsidR="000C74E9" w:rsidRPr="009D4D4F" w:rsidRDefault="000C74E9" w:rsidP="000C74E9">
            <w:pPr>
              <w:tabs>
                <w:tab w:val="left" w:pos="993"/>
              </w:tabs>
              <w:ind w:left="720"/>
              <w:jc w:val="both"/>
              <w:rPr>
                <w:rFonts w:cs="Arial"/>
                <w:b/>
                <w:sz w:val="20"/>
                <w:szCs w:val="20"/>
              </w:rPr>
            </w:pPr>
          </w:p>
          <w:p w14:paraId="4B123EDD" w14:textId="77777777" w:rsidR="000C74E9" w:rsidRDefault="000C74E9" w:rsidP="000C74E9">
            <w:pPr>
              <w:tabs>
                <w:tab w:val="left" w:pos="993"/>
              </w:tabs>
              <w:ind w:left="720"/>
              <w:jc w:val="both"/>
              <w:rPr>
                <w:rFonts w:cs="Arial"/>
              </w:rPr>
            </w:pPr>
            <w:r w:rsidRPr="00CB60B8">
              <w:rPr>
                <w:rFonts w:cs="Arial"/>
              </w:rPr>
              <w:t xml:space="preserve">5.12 </w:t>
            </w:r>
            <w:r>
              <w:rPr>
                <w:rFonts w:cs="Arial"/>
              </w:rPr>
              <w:t>Flood risk management</w:t>
            </w:r>
          </w:p>
          <w:p w14:paraId="16029162" w14:textId="77777777" w:rsidR="000C74E9" w:rsidRDefault="000C74E9" w:rsidP="000C74E9">
            <w:pPr>
              <w:tabs>
                <w:tab w:val="left" w:pos="993"/>
              </w:tabs>
              <w:ind w:left="720"/>
              <w:jc w:val="both"/>
              <w:rPr>
                <w:rFonts w:cs="Arial"/>
              </w:rPr>
            </w:pPr>
            <w:r>
              <w:rPr>
                <w:rFonts w:cs="Arial"/>
              </w:rPr>
              <w:t>5.13 Sustainable drainage</w:t>
            </w:r>
          </w:p>
          <w:p w14:paraId="7B90220F" w14:textId="77777777" w:rsidR="000C74E9" w:rsidRPr="00CB60B8" w:rsidRDefault="000C74E9" w:rsidP="000C74E9">
            <w:pPr>
              <w:tabs>
                <w:tab w:val="left" w:pos="993"/>
              </w:tabs>
              <w:ind w:left="720"/>
              <w:jc w:val="both"/>
              <w:rPr>
                <w:rFonts w:cs="Arial"/>
              </w:rPr>
            </w:pPr>
            <w:r>
              <w:rPr>
                <w:rFonts w:cs="Arial"/>
              </w:rPr>
              <w:t xml:space="preserve">6.13 Parking </w:t>
            </w:r>
          </w:p>
          <w:p w14:paraId="637781E6" w14:textId="77777777" w:rsidR="000C74E9" w:rsidRPr="00A54BED" w:rsidRDefault="000C74E9" w:rsidP="000C74E9">
            <w:pPr>
              <w:tabs>
                <w:tab w:val="left" w:pos="993"/>
              </w:tabs>
              <w:ind w:left="720"/>
              <w:jc w:val="both"/>
              <w:rPr>
                <w:rFonts w:cs="Arial"/>
              </w:rPr>
            </w:pPr>
            <w:r w:rsidRPr="00A54BED">
              <w:rPr>
                <w:rFonts w:cs="Arial"/>
              </w:rPr>
              <w:t xml:space="preserve">7.4 Local Character </w:t>
            </w:r>
          </w:p>
          <w:p w14:paraId="7ABF367C" w14:textId="77777777" w:rsidR="000C74E9" w:rsidRDefault="000C74E9" w:rsidP="000C74E9">
            <w:pPr>
              <w:tabs>
                <w:tab w:val="left" w:pos="993"/>
              </w:tabs>
              <w:ind w:left="720"/>
              <w:jc w:val="both"/>
              <w:rPr>
                <w:rFonts w:cs="Arial"/>
              </w:rPr>
            </w:pPr>
            <w:r w:rsidRPr="00A54BED">
              <w:rPr>
                <w:rFonts w:cs="Arial"/>
              </w:rPr>
              <w:t xml:space="preserve">7.6 Architecture </w:t>
            </w:r>
          </w:p>
          <w:p w14:paraId="149A1C66" w14:textId="77777777" w:rsidR="000C74E9" w:rsidRPr="00A54BED" w:rsidRDefault="000C74E9" w:rsidP="000C74E9">
            <w:pPr>
              <w:tabs>
                <w:tab w:val="left" w:pos="993"/>
              </w:tabs>
              <w:ind w:left="720"/>
              <w:jc w:val="both"/>
              <w:rPr>
                <w:rFonts w:cs="Arial"/>
              </w:rPr>
            </w:pPr>
          </w:p>
          <w:p w14:paraId="77403783" w14:textId="5E625968" w:rsidR="000C74E9" w:rsidRPr="00A54BED" w:rsidRDefault="000C74E9" w:rsidP="00D92B2C">
            <w:pPr>
              <w:tabs>
                <w:tab w:val="left" w:pos="993"/>
              </w:tabs>
              <w:ind w:left="1463" w:hanging="743"/>
              <w:jc w:val="both"/>
              <w:rPr>
                <w:rFonts w:cs="Arial"/>
                <w:b/>
              </w:rPr>
            </w:pPr>
            <w:r>
              <w:rPr>
                <w:rFonts w:cs="Arial"/>
                <w:b/>
              </w:rPr>
              <w:t>Intend to Publish Draft London Plan</w:t>
            </w:r>
            <w:r w:rsidRPr="00A54BED">
              <w:rPr>
                <w:rFonts w:cs="Arial"/>
                <w:b/>
              </w:rPr>
              <w:t xml:space="preserve"> (2019):</w:t>
            </w:r>
          </w:p>
          <w:p w14:paraId="759EA136" w14:textId="5B07FAD9" w:rsidR="000C74E9" w:rsidRPr="00A54BED" w:rsidRDefault="000C74E9" w:rsidP="00D92B2C">
            <w:pPr>
              <w:tabs>
                <w:tab w:val="left" w:pos="993"/>
              </w:tabs>
              <w:ind w:left="1463" w:hanging="743"/>
              <w:jc w:val="both"/>
              <w:rPr>
                <w:rFonts w:cs="Arial"/>
              </w:rPr>
            </w:pPr>
            <w:r w:rsidRPr="00A54BED">
              <w:rPr>
                <w:rFonts w:cs="Arial"/>
              </w:rPr>
              <w:t>D1 London's form and characteristics</w:t>
            </w:r>
          </w:p>
          <w:p w14:paraId="619B81F0" w14:textId="0EC74EDA" w:rsidR="000C74E9" w:rsidRPr="00A54BED" w:rsidRDefault="000C74E9" w:rsidP="00D92B2C">
            <w:pPr>
              <w:tabs>
                <w:tab w:val="left" w:pos="993"/>
              </w:tabs>
              <w:ind w:left="720"/>
              <w:jc w:val="both"/>
              <w:rPr>
                <w:rFonts w:cs="Arial"/>
              </w:rPr>
            </w:pPr>
            <w:r>
              <w:rPr>
                <w:rFonts w:cs="Arial"/>
              </w:rPr>
              <w:t>D4</w:t>
            </w:r>
            <w:r w:rsidRPr="00A54BED">
              <w:rPr>
                <w:rFonts w:cs="Arial"/>
              </w:rPr>
              <w:t xml:space="preserve"> Delivering good design</w:t>
            </w:r>
          </w:p>
          <w:p w14:paraId="25D4AEA1" w14:textId="2505A834" w:rsidR="000C74E9" w:rsidRPr="00A54BED" w:rsidRDefault="000C74E9" w:rsidP="00D92B2C">
            <w:pPr>
              <w:tabs>
                <w:tab w:val="left" w:pos="993"/>
              </w:tabs>
              <w:ind w:left="720"/>
              <w:jc w:val="both"/>
              <w:rPr>
                <w:rFonts w:cs="Arial"/>
              </w:rPr>
            </w:pPr>
            <w:r>
              <w:rPr>
                <w:rFonts w:cs="Arial"/>
              </w:rPr>
              <w:t>D5</w:t>
            </w:r>
            <w:r w:rsidRPr="00A54BED">
              <w:rPr>
                <w:rFonts w:cs="Arial"/>
              </w:rPr>
              <w:t xml:space="preserve"> Inclusive Design</w:t>
            </w:r>
          </w:p>
          <w:p w14:paraId="6B3C132E" w14:textId="68430B9F" w:rsidR="000C74E9" w:rsidRDefault="000C74E9" w:rsidP="00D92B2C">
            <w:pPr>
              <w:tabs>
                <w:tab w:val="left" w:pos="993"/>
              </w:tabs>
              <w:ind w:left="720"/>
              <w:jc w:val="both"/>
              <w:rPr>
                <w:rFonts w:cs="Arial"/>
              </w:rPr>
            </w:pPr>
            <w:r>
              <w:rPr>
                <w:rFonts w:cs="Arial"/>
              </w:rPr>
              <w:t>SI12 Flood Risk Assessment</w:t>
            </w:r>
          </w:p>
          <w:p w14:paraId="7AB8AA7E" w14:textId="756C960E" w:rsidR="000C74E9" w:rsidRDefault="000C74E9" w:rsidP="00D92B2C">
            <w:pPr>
              <w:tabs>
                <w:tab w:val="left" w:pos="993"/>
              </w:tabs>
              <w:ind w:left="720"/>
              <w:jc w:val="both"/>
              <w:rPr>
                <w:rFonts w:cs="Arial"/>
              </w:rPr>
            </w:pPr>
            <w:r>
              <w:rPr>
                <w:rFonts w:cs="Arial"/>
              </w:rPr>
              <w:t>SI13 Sustainable drainage</w:t>
            </w:r>
          </w:p>
          <w:p w14:paraId="19719B70" w14:textId="23B5423F" w:rsidR="000C74E9" w:rsidRDefault="000C74E9" w:rsidP="00D92B2C">
            <w:pPr>
              <w:tabs>
                <w:tab w:val="left" w:pos="993"/>
              </w:tabs>
              <w:ind w:left="720"/>
              <w:jc w:val="both"/>
              <w:rPr>
                <w:rFonts w:cs="Arial"/>
              </w:rPr>
            </w:pPr>
            <w:r>
              <w:rPr>
                <w:rFonts w:cs="Arial"/>
              </w:rPr>
              <w:t>G6 Biodiversity and Access to Nature</w:t>
            </w:r>
          </w:p>
          <w:p w14:paraId="3664CE50" w14:textId="0F6E8D9E" w:rsidR="000C74E9" w:rsidRDefault="000C74E9" w:rsidP="00D92B2C">
            <w:pPr>
              <w:tabs>
                <w:tab w:val="left" w:pos="993"/>
              </w:tabs>
              <w:ind w:left="720"/>
              <w:jc w:val="both"/>
              <w:rPr>
                <w:rFonts w:cs="Arial"/>
              </w:rPr>
            </w:pPr>
            <w:r>
              <w:rPr>
                <w:rFonts w:cs="Arial"/>
              </w:rPr>
              <w:t>T6 Car Parking</w:t>
            </w:r>
          </w:p>
          <w:p w14:paraId="544B967F" w14:textId="77777777" w:rsidR="000C74E9" w:rsidRPr="00A54BED" w:rsidRDefault="000C74E9" w:rsidP="00D92B2C">
            <w:pPr>
              <w:tabs>
                <w:tab w:val="left" w:pos="993"/>
              </w:tabs>
              <w:ind w:left="720"/>
              <w:jc w:val="both"/>
              <w:rPr>
                <w:rFonts w:cs="Arial"/>
              </w:rPr>
            </w:pPr>
          </w:p>
          <w:p w14:paraId="72D97241" w14:textId="6A16AB60" w:rsidR="000C74E9" w:rsidRPr="00A54BED" w:rsidRDefault="000C74E9" w:rsidP="00D92B2C">
            <w:pPr>
              <w:tabs>
                <w:tab w:val="left" w:pos="993"/>
              </w:tabs>
              <w:ind w:left="720"/>
              <w:jc w:val="both"/>
              <w:rPr>
                <w:rFonts w:cs="Arial"/>
                <w:b/>
              </w:rPr>
            </w:pPr>
            <w:r w:rsidRPr="00A54BED">
              <w:rPr>
                <w:rFonts w:cs="Arial"/>
                <w:b/>
              </w:rPr>
              <w:t xml:space="preserve">Harrow Core Strategy 2012 </w:t>
            </w:r>
          </w:p>
          <w:p w14:paraId="1B012BF0" w14:textId="04865D03" w:rsidR="000C74E9" w:rsidRPr="00A54BED" w:rsidRDefault="000C74E9" w:rsidP="00D92B2C">
            <w:pPr>
              <w:tabs>
                <w:tab w:val="left" w:pos="993"/>
              </w:tabs>
              <w:ind w:left="720"/>
              <w:jc w:val="both"/>
              <w:rPr>
                <w:rFonts w:cs="Arial"/>
              </w:rPr>
            </w:pPr>
            <w:r w:rsidRPr="00A54BED">
              <w:rPr>
                <w:rFonts w:cs="Arial"/>
              </w:rPr>
              <w:t xml:space="preserve">Core Policy CS 1 – Overarching Policy Objectives </w:t>
            </w:r>
          </w:p>
          <w:p w14:paraId="16FF67A3" w14:textId="77777777" w:rsidR="000C74E9" w:rsidRPr="00A54BED" w:rsidRDefault="000C74E9" w:rsidP="000C74E9">
            <w:pPr>
              <w:tabs>
                <w:tab w:val="left" w:pos="993"/>
              </w:tabs>
              <w:ind w:left="720"/>
              <w:jc w:val="both"/>
              <w:rPr>
                <w:rFonts w:cs="Arial"/>
              </w:rPr>
            </w:pPr>
          </w:p>
          <w:p w14:paraId="5F379CB3" w14:textId="77777777" w:rsidR="000C74E9" w:rsidRPr="00A54BED" w:rsidRDefault="000C74E9" w:rsidP="000C74E9">
            <w:pPr>
              <w:tabs>
                <w:tab w:val="left" w:pos="993"/>
              </w:tabs>
              <w:ind w:left="720"/>
              <w:jc w:val="both"/>
              <w:rPr>
                <w:rFonts w:cs="Arial"/>
                <w:b/>
              </w:rPr>
            </w:pPr>
            <w:r w:rsidRPr="00A54BED">
              <w:rPr>
                <w:rFonts w:cs="Arial"/>
                <w:b/>
              </w:rPr>
              <w:t xml:space="preserve">Harrow Development Management Polices Local Plan (2013) </w:t>
            </w:r>
          </w:p>
          <w:p w14:paraId="7383599D" w14:textId="77777777" w:rsidR="000C74E9" w:rsidRPr="00A54BED" w:rsidRDefault="000C74E9" w:rsidP="000C74E9">
            <w:pPr>
              <w:tabs>
                <w:tab w:val="left" w:pos="993"/>
              </w:tabs>
              <w:ind w:left="720"/>
              <w:jc w:val="both"/>
              <w:rPr>
                <w:rFonts w:cs="Arial"/>
                <w:b/>
              </w:rPr>
            </w:pPr>
          </w:p>
          <w:p w14:paraId="1111CD08" w14:textId="77777777" w:rsidR="000C74E9" w:rsidRPr="00A54BED" w:rsidRDefault="000C74E9" w:rsidP="000C74E9">
            <w:pPr>
              <w:tabs>
                <w:tab w:val="left" w:pos="993"/>
              </w:tabs>
              <w:ind w:left="720"/>
              <w:jc w:val="both"/>
              <w:rPr>
                <w:rFonts w:cs="Arial"/>
              </w:rPr>
            </w:pPr>
            <w:r w:rsidRPr="00A54BED">
              <w:rPr>
                <w:rFonts w:cs="Arial"/>
              </w:rPr>
              <w:t xml:space="preserve">DM 1 – Achieving a High Standard of Development Policy </w:t>
            </w:r>
          </w:p>
          <w:p w14:paraId="72F35C15" w14:textId="77777777" w:rsidR="000C74E9" w:rsidRPr="00A54BED" w:rsidRDefault="000C74E9" w:rsidP="000C74E9">
            <w:pPr>
              <w:tabs>
                <w:tab w:val="left" w:pos="993"/>
              </w:tabs>
              <w:ind w:left="720"/>
              <w:jc w:val="both"/>
              <w:rPr>
                <w:rFonts w:cs="Arial"/>
              </w:rPr>
            </w:pPr>
            <w:r w:rsidRPr="00A54BED">
              <w:rPr>
                <w:rFonts w:cs="Arial"/>
              </w:rPr>
              <w:t xml:space="preserve">DM 9 - Managing Flood Risk Policy </w:t>
            </w:r>
          </w:p>
          <w:p w14:paraId="7D2089F6" w14:textId="77777777" w:rsidR="000C74E9" w:rsidRDefault="000C74E9" w:rsidP="000C74E9">
            <w:pPr>
              <w:tabs>
                <w:tab w:val="left" w:pos="993"/>
              </w:tabs>
              <w:ind w:left="720"/>
              <w:jc w:val="both"/>
              <w:rPr>
                <w:rFonts w:cs="Arial"/>
              </w:rPr>
            </w:pPr>
            <w:r w:rsidRPr="00A54BED">
              <w:rPr>
                <w:rFonts w:cs="Arial"/>
              </w:rPr>
              <w:t xml:space="preserve">DM 10 – On Site Water Management and Surface Water Attenuation </w:t>
            </w:r>
          </w:p>
          <w:p w14:paraId="645997C7" w14:textId="77777777" w:rsidR="000C74E9" w:rsidRPr="00A54BED" w:rsidRDefault="000C74E9" w:rsidP="000C74E9">
            <w:pPr>
              <w:tabs>
                <w:tab w:val="left" w:pos="993"/>
              </w:tabs>
              <w:ind w:left="720"/>
              <w:jc w:val="both"/>
              <w:rPr>
                <w:rFonts w:cs="Arial"/>
              </w:rPr>
            </w:pPr>
            <w:r>
              <w:rPr>
                <w:rFonts w:cs="Arial"/>
              </w:rPr>
              <w:t>DM 42 – Parking Standards</w:t>
            </w:r>
          </w:p>
          <w:p w14:paraId="5C209F68" w14:textId="77777777" w:rsidR="000C74E9" w:rsidRPr="00A54BED" w:rsidRDefault="000C74E9" w:rsidP="000C74E9">
            <w:pPr>
              <w:tabs>
                <w:tab w:val="left" w:pos="993"/>
              </w:tabs>
              <w:jc w:val="both"/>
              <w:rPr>
                <w:rFonts w:cs="Arial"/>
              </w:rPr>
            </w:pPr>
          </w:p>
          <w:p w14:paraId="6A904B1F" w14:textId="77777777" w:rsidR="000C74E9" w:rsidRDefault="000C74E9" w:rsidP="000C74E9">
            <w:pPr>
              <w:tabs>
                <w:tab w:val="left" w:pos="709"/>
              </w:tabs>
              <w:jc w:val="both"/>
              <w:rPr>
                <w:rFonts w:cs="Arial"/>
                <w:u w:val="single"/>
              </w:rPr>
            </w:pPr>
          </w:p>
          <w:p w14:paraId="3C9EC525" w14:textId="77777777" w:rsidR="000C74E9" w:rsidRPr="00A54BED" w:rsidRDefault="000C74E9" w:rsidP="000C74E9">
            <w:pPr>
              <w:numPr>
                <w:ilvl w:val="0"/>
                <w:numId w:val="3"/>
              </w:numPr>
              <w:tabs>
                <w:tab w:val="left" w:pos="709"/>
              </w:tabs>
              <w:ind w:hanging="686"/>
              <w:jc w:val="both"/>
              <w:rPr>
                <w:rFonts w:cs="Arial"/>
                <w:u w:val="single"/>
              </w:rPr>
            </w:pPr>
            <w:r w:rsidRPr="00A54BED">
              <w:rPr>
                <w:rFonts w:cs="Arial"/>
                <w:u w:val="single"/>
              </w:rPr>
              <w:t>Considerate Contractor Code of Practice</w:t>
            </w:r>
          </w:p>
          <w:p w14:paraId="31FDF0F6" w14:textId="77777777" w:rsidR="000C74E9" w:rsidRPr="00A54BED" w:rsidRDefault="000C74E9" w:rsidP="000C74E9">
            <w:pPr>
              <w:tabs>
                <w:tab w:val="left" w:pos="993"/>
              </w:tabs>
              <w:ind w:left="720"/>
              <w:jc w:val="both"/>
              <w:rPr>
                <w:rFonts w:cs="Arial"/>
              </w:rPr>
            </w:pPr>
          </w:p>
          <w:p w14:paraId="7611E302" w14:textId="77777777" w:rsidR="000C74E9" w:rsidRPr="00A54BED" w:rsidRDefault="000C74E9" w:rsidP="000C74E9">
            <w:pPr>
              <w:tabs>
                <w:tab w:val="left" w:pos="993"/>
              </w:tabs>
              <w:ind w:left="720"/>
              <w:jc w:val="both"/>
              <w:rPr>
                <w:rFonts w:cs="Arial"/>
              </w:rPr>
            </w:pPr>
            <w:r w:rsidRPr="00A54BED">
              <w:rPr>
                <w:rFonts w:cs="Arial"/>
              </w:rPr>
              <w:t>The applicant's attention is drawn to the requirements in the attached Considerate Contractor Code of Practice, in the interests of minimising any adverse effects arising from building operations, and in particular the limitations on hours of working.</w:t>
            </w:r>
          </w:p>
          <w:p w14:paraId="273EB52B" w14:textId="77777777" w:rsidR="000C74E9" w:rsidRPr="00A54BED" w:rsidRDefault="000C74E9" w:rsidP="000C74E9">
            <w:pPr>
              <w:tabs>
                <w:tab w:val="left" w:pos="993"/>
              </w:tabs>
              <w:ind w:left="720"/>
              <w:jc w:val="both"/>
              <w:rPr>
                <w:rFonts w:cs="Arial"/>
              </w:rPr>
            </w:pPr>
          </w:p>
          <w:p w14:paraId="2BB90CC3" w14:textId="77777777" w:rsidR="000C74E9" w:rsidRPr="00A54BED" w:rsidRDefault="000C74E9" w:rsidP="000C74E9">
            <w:pPr>
              <w:numPr>
                <w:ilvl w:val="0"/>
                <w:numId w:val="3"/>
              </w:numPr>
              <w:tabs>
                <w:tab w:val="left" w:pos="709"/>
              </w:tabs>
              <w:ind w:hanging="720"/>
              <w:jc w:val="both"/>
              <w:rPr>
                <w:rFonts w:cs="Arial"/>
                <w:u w:val="single"/>
              </w:rPr>
            </w:pPr>
            <w:r w:rsidRPr="00A54BED">
              <w:rPr>
                <w:rFonts w:cs="Arial"/>
                <w:u w:val="single"/>
              </w:rPr>
              <w:t>Party Wall Act:</w:t>
            </w:r>
          </w:p>
          <w:p w14:paraId="752B5C05" w14:textId="77777777" w:rsidR="000C74E9" w:rsidRPr="00A54BED" w:rsidRDefault="000C74E9" w:rsidP="000C74E9">
            <w:pPr>
              <w:tabs>
                <w:tab w:val="left" w:pos="993"/>
              </w:tabs>
              <w:ind w:left="720"/>
              <w:jc w:val="both"/>
              <w:rPr>
                <w:rFonts w:cs="Arial"/>
              </w:rPr>
            </w:pPr>
          </w:p>
          <w:p w14:paraId="1B761B16" w14:textId="77777777" w:rsidR="000C74E9" w:rsidRPr="00A54BED" w:rsidRDefault="000C74E9" w:rsidP="000C74E9">
            <w:pPr>
              <w:tabs>
                <w:tab w:val="left" w:pos="993"/>
              </w:tabs>
              <w:ind w:left="720"/>
              <w:jc w:val="both"/>
              <w:rPr>
                <w:rFonts w:cs="Arial"/>
              </w:rPr>
            </w:pPr>
            <w:r w:rsidRPr="00A54BED">
              <w:rPr>
                <w:rFonts w:cs="Arial"/>
              </w:rPr>
              <w:t>The Party Wall etc. Act 1996 requires a building owner to notify and obtain formal agreement from adjoining owner(s) where the building owner intends to carry out building work which involves:</w:t>
            </w:r>
          </w:p>
          <w:p w14:paraId="1CF9EACB" w14:textId="77777777" w:rsidR="000C74E9" w:rsidRPr="00A54BED" w:rsidRDefault="000C74E9" w:rsidP="000C74E9">
            <w:pPr>
              <w:tabs>
                <w:tab w:val="left" w:pos="993"/>
              </w:tabs>
              <w:ind w:left="720"/>
              <w:jc w:val="both"/>
              <w:rPr>
                <w:rFonts w:cs="Arial"/>
              </w:rPr>
            </w:pPr>
            <w:r w:rsidRPr="00A54BED">
              <w:rPr>
                <w:rFonts w:cs="Arial"/>
              </w:rPr>
              <w:t>1.</w:t>
            </w:r>
            <w:r w:rsidRPr="00A54BED">
              <w:rPr>
                <w:rFonts w:cs="Arial"/>
              </w:rPr>
              <w:tab/>
              <w:t>work on an existing wall shared with another property;</w:t>
            </w:r>
          </w:p>
          <w:p w14:paraId="3AB13262" w14:textId="77777777" w:rsidR="000C74E9" w:rsidRPr="00A54BED" w:rsidRDefault="000C74E9" w:rsidP="000C74E9">
            <w:pPr>
              <w:tabs>
                <w:tab w:val="left" w:pos="993"/>
              </w:tabs>
              <w:ind w:left="720"/>
              <w:jc w:val="both"/>
              <w:rPr>
                <w:rFonts w:cs="Arial"/>
              </w:rPr>
            </w:pPr>
            <w:r w:rsidRPr="00A54BED">
              <w:rPr>
                <w:rFonts w:cs="Arial"/>
              </w:rPr>
              <w:t>2.</w:t>
            </w:r>
            <w:r w:rsidRPr="00A54BED">
              <w:rPr>
                <w:rFonts w:cs="Arial"/>
              </w:rPr>
              <w:tab/>
              <w:t>building on the boundary with a neighbouring property;</w:t>
            </w:r>
          </w:p>
          <w:p w14:paraId="311EEBC8" w14:textId="77777777" w:rsidR="009D4D4F" w:rsidRDefault="000C74E9" w:rsidP="000C74E9">
            <w:pPr>
              <w:tabs>
                <w:tab w:val="left" w:pos="993"/>
              </w:tabs>
              <w:ind w:left="720"/>
              <w:jc w:val="both"/>
              <w:rPr>
                <w:rFonts w:cs="Arial"/>
              </w:rPr>
            </w:pPr>
            <w:r w:rsidRPr="00A54BED">
              <w:rPr>
                <w:rFonts w:cs="Arial"/>
              </w:rPr>
              <w:t>3.</w:t>
            </w:r>
            <w:r w:rsidRPr="00A54BED">
              <w:rPr>
                <w:rFonts w:cs="Arial"/>
              </w:rPr>
              <w:tab/>
              <w:t>excavating near a neighbouring building,</w:t>
            </w:r>
            <w:r w:rsidR="009D4D4F">
              <w:rPr>
                <w:rFonts w:cs="Arial"/>
              </w:rPr>
              <w:t xml:space="preserve"> </w:t>
            </w:r>
          </w:p>
          <w:p w14:paraId="1A4A7A2F" w14:textId="0A482C54" w:rsidR="000C74E9" w:rsidRPr="00A54BED" w:rsidRDefault="000C74E9" w:rsidP="000C74E9">
            <w:pPr>
              <w:tabs>
                <w:tab w:val="left" w:pos="993"/>
              </w:tabs>
              <w:ind w:left="720"/>
              <w:jc w:val="both"/>
              <w:rPr>
                <w:rFonts w:cs="Arial"/>
              </w:rPr>
            </w:pPr>
            <w:proofErr w:type="gramStart"/>
            <w:r w:rsidRPr="00A54BED">
              <w:rPr>
                <w:rFonts w:cs="Arial"/>
              </w:rPr>
              <w:t>and</w:t>
            </w:r>
            <w:proofErr w:type="gramEnd"/>
            <w:r w:rsidRPr="00A54BED">
              <w:rPr>
                <w:rFonts w:cs="Arial"/>
              </w:rPr>
              <w:t xml:space="preserve"> that work falls within the scope of the Act.</w:t>
            </w:r>
            <w:r w:rsidR="009D4D4F">
              <w:rPr>
                <w:rFonts w:cs="Arial"/>
              </w:rPr>
              <w:t xml:space="preserve"> </w:t>
            </w:r>
            <w:r w:rsidRPr="00A54BED">
              <w:rPr>
                <w:rFonts w:cs="Arial"/>
              </w:rPr>
              <w:t>Procedures under this Act are quite separate from the need for planning permission or building regulations approval.</w:t>
            </w:r>
            <w:r w:rsidR="009D4D4F">
              <w:rPr>
                <w:rFonts w:cs="Arial"/>
              </w:rPr>
              <w:t xml:space="preserve"> </w:t>
            </w:r>
            <w:r w:rsidRPr="00A54BED">
              <w:rPr>
                <w:rFonts w:cs="Arial"/>
              </w:rPr>
              <w:t>“The Party Wall etc. Act 1996: Explanatory booklet” is available free of charge from:</w:t>
            </w:r>
            <w:r w:rsidR="009D4D4F">
              <w:rPr>
                <w:rFonts w:cs="Arial"/>
              </w:rPr>
              <w:t xml:space="preserve"> </w:t>
            </w:r>
            <w:r w:rsidRPr="00A54BED">
              <w:rPr>
                <w:rFonts w:cs="Arial"/>
              </w:rPr>
              <w:t>Communities and Local Government Publications, PO Box 236, Wetherby, LS23 7NB Please quote Product code: 02 BR 00862 when ordering</w:t>
            </w:r>
          </w:p>
          <w:p w14:paraId="363E2D79" w14:textId="77777777" w:rsidR="000C74E9" w:rsidRPr="00A54BED" w:rsidRDefault="000C74E9" w:rsidP="000C74E9">
            <w:pPr>
              <w:tabs>
                <w:tab w:val="left" w:pos="993"/>
              </w:tabs>
              <w:ind w:left="720"/>
              <w:jc w:val="both"/>
              <w:rPr>
                <w:rFonts w:cs="Arial"/>
              </w:rPr>
            </w:pPr>
            <w:r w:rsidRPr="00A54BED">
              <w:rPr>
                <w:rFonts w:cs="Arial"/>
              </w:rPr>
              <w:t>Also available for download from the CLG website:</w:t>
            </w:r>
          </w:p>
          <w:p w14:paraId="0A6350FA" w14:textId="77777777" w:rsidR="000C74E9" w:rsidRPr="00A54BED" w:rsidRDefault="000C74E9" w:rsidP="000C74E9">
            <w:pPr>
              <w:tabs>
                <w:tab w:val="left" w:pos="993"/>
              </w:tabs>
              <w:ind w:left="720"/>
              <w:jc w:val="both"/>
              <w:rPr>
                <w:rFonts w:cs="Arial"/>
              </w:rPr>
            </w:pPr>
            <w:r w:rsidRPr="00A54BED">
              <w:rPr>
                <w:rFonts w:cs="Arial"/>
              </w:rPr>
              <w:t>http://www.communities.gov.uk/documents/planningandbuilding/pdf/133214.pdf</w:t>
            </w:r>
          </w:p>
          <w:p w14:paraId="1F264E61" w14:textId="77777777" w:rsidR="000C74E9" w:rsidRPr="00A54BED" w:rsidRDefault="000C74E9" w:rsidP="000C74E9">
            <w:pPr>
              <w:tabs>
                <w:tab w:val="left" w:pos="993"/>
              </w:tabs>
              <w:ind w:left="720"/>
              <w:jc w:val="both"/>
              <w:rPr>
                <w:rFonts w:cs="Arial"/>
              </w:rPr>
            </w:pPr>
            <w:r w:rsidRPr="00A54BED">
              <w:rPr>
                <w:rFonts w:cs="Arial"/>
              </w:rPr>
              <w:t>Tel: 0870 1226 236</w:t>
            </w:r>
            <w:r w:rsidRPr="00A54BED">
              <w:rPr>
                <w:rFonts w:cs="Arial"/>
              </w:rPr>
              <w:tab/>
              <w:t>Fax: 0870 1226 237</w:t>
            </w:r>
          </w:p>
          <w:p w14:paraId="1B99A4A0" w14:textId="77777777" w:rsidR="000C74E9" w:rsidRPr="00A54BED" w:rsidRDefault="000C74E9" w:rsidP="000C74E9">
            <w:pPr>
              <w:tabs>
                <w:tab w:val="left" w:pos="993"/>
              </w:tabs>
              <w:ind w:left="720"/>
              <w:jc w:val="both"/>
              <w:rPr>
                <w:rFonts w:cs="Arial"/>
              </w:rPr>
            </w:pPr>
            <w:r w:rsidRPr="00A54BED">
              <w:rPr>
                <w:rFonts w:cs="Arial"/>
              </w:rPr>
              <w:t>Textphone: 0870 1207 405</w:t>
            </w:r>
          </w:p>
          <w:p w14:paraId="704D493E" w14:textId="77777777" w:rsidR="000C74E9" w:rsidRPr="00A54BED" w:rsidRDefault="000C74E9" w:rsidP="000C74E9">
            <w:pPr>
              <w:tabs>
                <w:tab w:val="left" w:pos="993"/>
              </w:tabs>
              <w:ind w:left="720"/>
              <w:jc w:val="both"/>
              <w:rPr>
                <w:rFonts w:cs="Arial"/>
              </w:rPr>
            </w:pPr>
            <w:r w:rsidRPr="00A54BED">
              <w:rPr>
                <w:rFonts w:cs="Arial"/>
              </w:rPr>
              <w:t>E-mail: communities@twoten.com</w:t>
            </w:r>
          </w:p>
          <w:p w14:paraId="5FFFB56D" w14:textId="77777777" w:rsidR="000C74E9" w:rsidRDefault="000C74E9" w:rsidP="000C74E9">
            <w:pPr>
              <w:ind w:left="720"/>
              <w:contextualSpacing/>
              <w:jc w:val="both"/>
              <w:rPr>
                <w:rFonts w:cs="Arial"/>
                <w:u w:val="single"/>
              </w:rPr>
            </w:pPr>
          </w:p>
          <w:p w14:paraId="6FDFF1A2" w14:textId="77777777" w:rsidR="000C74E9" w:rsidRPr="00A54BED" w:rsidRDefault="000C74E9" w:rsidP="000C74E9">
            <w:pPr>
              <w:numPr>
                <w:ilvl w:val="0"/>
                <w:numId w:val="3"/>
              </w:numPr>
              <w:ind w:hanging="686"/>
              <w:contextualSpacing/>
              <w:jc w:val="both"/>
              <w:rPr>
                <w:rFonts w:cs="Arial"/>
                <w:u w:val="single"/>
              </w:rPr>
            </w:pPr>
            <w:r w:rsidRPr="00A54BED">
              <w:rPr>
                <w:rFonts w:cs="Arial"/>
                <w:u w:val="single"/>
              </w:rPr>
              <w:t>Liability For Damage to Highway</w:t>
            </w:r>
          </w:p>
          <w:p w14:paraId="7D45C849" w14:textId="77777777" w:rsidR="000C74E9" w:rsidRPr="00A54BED" w:rsidRDefault="000C74E9" w:rsidP="000C74E9">
            <w:pPr>
              <w:tabs>
                <w:tab w:val="left" w:pos="993"/>
              </w:tabs>
              <w:ind w:left="786"/>
              <w:contextualSpacing/>
              <w:jc w:val="both"/>
              <w:rPr>
                <w:rFonts w:cs="Arial"/>
                <w:u w:val="single"/>
              </w:rPr>
            </w:pPr>
          </w:p>
          <w:p w14:paraId="7921A335" w14:textId="77777777" w:rsidR="000C74E9" w:rsidRPr="00511849" w:rsidRDefault="000C74E9" w:rsidP="000C74E9">
            <w:pPr>
              <w:tabs>
                <w:tab w:val="left" w:pos="993"/>
              </w:tabs>
              <w:ind w:left="786"/>
              <w:contextualSpacing/>
              <w:jc w:val="both"/>
            </w:pPr>
            <w:r w:rsidRPr="00A54BED">
              <w:rPr>
                <w:rFonts w:cs="Arial"/>
              </w:rPr>
              <w:t xml:space="preserve">The applicant is advised to ensure that the highway is not interfered with or   obstructed at any time during the execution of any works on land adjacent to a highway. The applicant is liable for any damage caused to any footway, footpath, grass verge, vehicle crossing, </w:t>
            </w:r>
            <w:proofErr w:type="gramStart"/>
            <w:r w:rsidRPr="00A54BED">
              <w:rPr>
                <w:rFonts w:cs="Arial"/>
              </w:rPr>
              <w:t>carriageway</w:t>
            </w:r>
            <w:proofErr w:type="gramEnd"/>
            <w:r w:rsidRPr="00A54BED">
              <w:rPr>
                <w:rFonts w:cs="Arial"/>
              </w:rPr>
              <w:t xml:space="preserve"> or highway asset. Please report any damage to nrswa@harrow.gov.uk or telephone 020 8424 1884 where assistance with the repair of the damage is available, at the </w:t>
            </w:r>
            <w:proofErr w:type="gramStart"/>
            <w:r w:rsidRPr="00A54BED">
              <w:rPr>
                <w:rFonts w:cs="Arial"/>
              </w:rPr>
              <w:t>applicants</w:t>
            </w:r>
            <w:proofErr w:type="gramEnd"/>
            <w:r w:rsidRPr="00A54BED">
              <w:rPr>
                <w:rFonts w:cs="Arial"/>
              </w:rPr>
              <w:t xml:space="preserve"> expense. Failure to report any damage could result in a charge being levied against the property.</w:t>
            </w:r>
          </w:p>
          <w:p w14:paraId="1A7F30DA" w14:textId="77777777" w:rsidR="000C74E9" w:rsidRPr="00A54BED" w:rsidRDefault="000C74E9" w:rsidP="000C74E9">
            <w:pPr>
              <w:tabs>
                <w:tab w:val="left" w:pos="993"/>
              </w:tabs>
              <w:jc w:val="both"/>
              <w:rPr>
                <w:rFonts w:cs="Arial"/>
                <w:u w:val="single"/>
              </w:rPr>
            </w:pPr>
          </w:p>
          <w:p w14:paraId="1C81D3C5" w14:textId="77777777" w:rsidR="000C74E9" w:rsidRPr="00A54BED" w:rsidRDefault="000C74E9" w:rsidP="000C74E9">
            <w:pPr>
              <w:numPr>
                <w:ilvl w:val="0"/>
                <w:numId w:val="3"/>
              </w:numPr>
              <w:ind w:hanging="720"/>
              <w:contextualSpacing/>
              <w:jc w:val="both"/>
              <w:rPr>
                <w:rFonts w:cs="Arial"/>
                <w:u w:val="single"/>
              </w:rPr>
            </w:pPr>
            <w:r w:rsidRPr="00A54BED">
              <w:rPr>
                <w:rFonts w:cs="Arial"/>
                <w:u w:val="single"/>
              </w:rPr>
              <w:t xml:space="preserve">Sustainable Drainage Systems </w:t>
            </w:r>
          </w:p>
          <w:p w14:paraId="3BA5E55D" w14:textId="77777777" w:rsidR="000C74E9" w:rsidRPr="00A54BED" w:rsidRDefault="000C74E9" w:rsidP="000C74E9">
            <w:pPr>
              <w:tabs>
                <w:tab w:val="left" w:pos="993"/>
              </w:tabs>
              <w:ind w:left="786"/>
              <w:contextualSpacing/>
              <w:jc w:val="both"/>
              <w:rPr>
                <w:rFonts w:cs="Arial"/>
                <w:u w:val="single"/>
              </w:rPr>
            </w:pPr>
          </w:p>
          <w:p w14:paraId="665CEE7C" w14:textId="77777777" w:rsidR="000C74E9" w:rsidRPr="00A54BED" w:rsidRDefault="000C74E9" w:rsidP="000C74E9">
            <w:pPr>
              <w:tabs>
                <w:tab w:val="left" w:pos="993"/>
              </w:tabs>
              <w:ind w:left="786"/>
              <w:contextualSpacing/>
              <w:jc w:val="both"/>
              <w:rPr>
                <w:rFonts w:cs="Arial"/>
              </w:rPr>
            </w:pPr>
            <w:r w:rsidRPr="00A54BED">
              <w:rPr>
                <w:rFonts w:cs="Arial"/>
              </w:rPr>
              <w:t>The applicant is advised that surface water run-off should be controlled as near to its source as possible through a sustainable drainage approach to surface water management (SUDS). SUDS are an approach to managing surface water run-off which seeks to mimic natural drainage systems and retain water on or near the site as opposed to traditional drainage approaches which involve piping water off site as quickly as possible.</w:t>
            </w:r>
          </w:p>
          <w:p w14:paraId="1635F2C0" w14:textId="77777777" w:rsidR="000C74E9" w:rsidRPr="00A54BED" w:rsidRDefault="000C74E9" w:rsidP="000C74E9">
            <w:pPr>
              <w:tabs>
                <w:tab w:val="left" w:pos="993"/>
              </w:tabs>
              <w:ind w:left="786"/>
              <w:contextualSpacing/>
              <w:jc w:val="both"/>
              <w:rPr>
                <w:rFonts w:cs="Arial"/>
              </w:rPr>
            </w:pPr>
            <w:r w:rsidRPr="00A54BED">
              <w:rPr>
                <w:rFonts w:cs="Arial"/>
              </w:rPr>
              <w:t xml:space="preserve">SUDS involve a range of techniques including soakaways, infiltration trenches, permeable pavements, grassed swales, ponds and wetlands. SUDS offer significant advantages over conventional piped drainage systems in reducing </w:t>
            </w:r>
            <w:r w:rsidRPr="00A54BED">
              <w:rPr>
                <w:rFonts w:cs="Arial"/>
              </w:rPr>
              <w:lastRenderedPageBreak/>
              <w:t xml:space="preserve">flood risk by attenuating the rate and quantity of surface water run-off from a site, promoting groundwater recharge, and improving water quality and amenity. </w:t>
            </w:r>
          </w:p>
          <w:p w14:paraId="2EAE7236" w14:textId="77777777" w:rsidR="000C74E9" w:rsidRPr="00A54BED" w:rsidRDefault="000C74E9" w:rsidP="000C74E9">
            <w:pPr>
              <w:tabs>
                <w:tab w:val="left" w:pos="993"/>
              </w:tabs>
              <w:ind w:left="786"/>
              <w:contextualSpacing/>
              <w:jc w:val="both"/>
              <w:rPr>
                <w:rFonts w:cs="Arial"/>
              </w:rPr>
            </w:pPr>
            <w:r w:rsidRPr="00A54BED">
              <w:rPr>
                <w:rFonts w:cs="Arial"/>
              </w:rPr>
              <w:t xml:space="preserve">Where the intention is to use soak ways they should be shown to work through an appropriate assessment carried out under Building Research Establishment </w:t>
            </w:r>
          </w:p>
          <w:p w14:paraId="75605FE0" w14:textId="77777777" w:rsidR="000C74E9" w:rsidRPr="00A54BED" w:rsidRDefault="000C74E9" w:rsidP="000C74E9">
            <w:pPr>
              <w:tabs>
                <w:tab w:val="left" w:pos="993"/>
              </w:tabs>
              <w:ind w:left="786"/>
              <w:contextualSpacing/>
              <w:jc w:val="both"/>
              <w:rPr>
                <w:rFonts w:cs="Arial"/>
              </w:rPr>
            </w:pPr>
            <w:r w:rsidRPr="00A54BED">
              <w:rPr>
                <w:rFonts w:cs="Arial"/>
              </w:rPr>
              <w:t>(BRE) Digest 365.</w:t>
            </w:r>
          </w:p>
          <w:p w14:paraId="0D4B018D" w14:textId="77777777" w:rsidR="000C74E9" w:rsidRPr="00A54BED" w:rsidRDefault="000C74E9" w:rsidP="000C74E9">
            <w:pPr>
              <w:tabs>
                <w:tab w:val="left" w:pos="993"/>
              </w:tabs>
              <w:ind w:left="786"/>
              <w:contextualSpacing/>
              <w:jc w:val="both"/>
              <w:rPr>
                <w:rFonts w:cs="Arial"/>
              </w:rPr>
            </w:pPr>
            <w:r w:rsidRPr="00A54BED">
              <w:rPr>
                <w:rFonts w:cs="Arial"/>
              </w:rPr>
              <w:t>Support for the SUDS approach to managing surface water run-off is set out in the National Planning Policy Framework (NPPF) and its accompanying technical guidance, as well as the London Plan. Specifically, the NPPF (2019) gives priority to the use of sustainable drainage systems in the management of residual flood risk and the technical guidance confirms that the use of such systems is a policy aim in all flood zones. Policy 5.13 of the London Plan (2016)</w:t>
            </w:r>
            <w:r w:rsidRPr="00A54BED">
              <w:rPr>
                <w:rFonts w:cs="Arial"/>
                <w:u w:val="single"/>
              </w:rPr>
              <w:t xml:space="preserve"> </w:t>
            </w:r>
            <w:r w:rsidRPr="00A54BED">
              <w:rPr>
                <w:rFonts w:cs="Arial"/>
              </w:rPr>
              <w:t>requires development to utilise sustainable drainage systems unless there are practical reasons for not doing so. Sustainable drainage systems cover the whole range of sustainable approaches to surface drainage management. They are designed to control surface water run-off close to where it falls and mimic natural drainage as closely as possible. Therefore, almost any development should be able to include a sustainable drainage scheme based on these principles.</w:t>
            </w:r>
            <w:r w:rsidRPr="00A54BED">
              <w:t xml:space="preserve"> </w:t>
            </w:r>
            <w:r w:rsidRPr="00A54BED">
              <w:rPr>
                <w:rFonts w:cs="Arial"/>
              </w:rPr>
              <w:t>The applicant can contact Harrow Drainage Section for further information.</w:t>
            </w:r>
          </w:p>
          <w:p w14:paraId="4F4318E1" w14:textId="77777777" w:rsidR="000C74E9" w:rsidRDefault="000C74E9" w:rsidP="000C74E9">
            <w:pPr>
              <w:ind w:left="720"/>
              <w:contextualSpacing/>
              <w:jc w:val="both"/>
              <w:rPr>
                <w:rFonts w:cs="Arial"/>
                <w:u w:val="single"/>
              </w:rPr>
            </w:pPr>
          </w:p>
          <w:p w14:paraId="31AAEA66" w14:textId="77777777" w:rsidR="00D92B2C" w:rsidRPr="00A54BED" w:rsidRDefault="00D92B2C" w:rsidP="000C74E9">
            <w:pPr>
              <w:ind w:left="720"/>
              <w:contextualSpacing/>
              <w:jc w:val="both"/>
              <w:rPr>
                <w:rFonts w:cs="Arial"/>
                <w:u w:val="single"/>
              </w:rPr>
            </w:pPr>
          </w:p>
          <w:p w14:paraId="5C1E4801" w14:textId="77777777" w:rsidR="000C74E9" w:rsidRPr="00A54BED" w:rsidRDefault="000C74E9" w:rsidP="000C74E9">
            <w:pPr>
              <w:contextualSpacing/>
              <w:jc w:val="both"/>
              <w:rPr>
                <w:rFonts w:cs="Arial"/>
                <w:color w:val="000000"/>
                <w:u w:val="single"/>
              </w:rPr>
            </w:pPr>
            <w:r w:rsidRPr="00A54BED">
              <w:rPr>
                <w:rFonts w:cs="Arial"/>
                <w:color w:val="000000"/>
                <w:u w:val="single"/>
              </w:rPr>
              <w:t>Checked</w:t>
            </w:r>
          </w:p>
          <w:p w14:paraId="10BD2728" w14:textId="77777777" w:rsidR="000C74E9" w:rsidRPr="00A54BED" w:rsidRDefault="000C74E9" w:rsidP="000C74E9">
            <w:pPr>
              <w:tabs>
                <w:tab w:val="left" w:pos="993"/>
              </w:tabs>
              <w:ind w:left="720"/>
              <w:jc w:val="both"/>
              <w:rPr>
                <w:rFonts w:cs="Arial"/>
                <w:color w:val="000000"/>
                <w:u w:val="single"/>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3260"/>
            </w:tblGrid>
            <w:tr w:rsidR="000C74E9" w:rsidRPr="00A54BED" w14:paraId="55F741C7" w14:textId="77777777" w:rsidTr="000C74E9">
              <w:tc>
                <w:tcPr>
                  <w:tcW w:w="3686" w:type="dxa"/>
                  <w:shd w:val="clear" w:color="auto" w:fill="auto"/>
                </w:tcPr>
                <w:p w14:paraId="4393E660" w14:textId="77777777" w:rsidR="000C74E9" w:rsidRPr="00A54BED" w:rsidRDefault="000C74E9" w:rsidP="000C74E9">
                  <w:pPr>
                    <w:tabs>
                      <w:tab w:val="left" w:pos="993"/>
                    </w:tabs>
                    <w:jc w:val="both"/>
                    <w:rPr>
                      <w:rFonts w:cs="Arial"/>
                      <w:color w:val="000000"/>
                    </w:rPr>
                  </w:pPr>
                  <w:r w:rsidRPr="00A54BED">
                    <w:rPr>
                      <w:rFonts w:cs="Arial"/>
                      <w:color w:val="000000"/>
                    </w:rPr>
                    <w:t>Interim Chief Planning Officer</w:t>
                  </w:r>
                </w:p>
              </w:tc>
              <w:tc>
                <w:tcPr>
                  <w:tcW w:w="3260" w:type="dxa"/>
                  <w:shd w:val="clear" w:color="auto" w:fill="auto"/>
                </w:tcPr>
                <w:p w14:paraId="1BF9B73C" w14:textId="31A36052" w:rsidR="000C74E9" w:rsidRPr="00A54BED" w:rsidRDefault="001913CA" w:rsidP="000C74E9">
                  <w:pPr>
                    <w:tabs>
                      <w:tab w:val="left" w:pos="993"/>
                    </w:tabs>
                    <w:jc w:val="both"/>
                    <w:rPr>
                      <w:rFonts w:cs="Arial"/>
                      <w:color w:val="000000"/>
                    </w:rPr>
                  </w:pPr>
                  <w:r>
                    <w:rPr>
                      <w:rFonts w:cs="Arial"/>
                      <w:color w:val="000000"/>
                    </w:rPr>
                    <w:t>Orla Murphy pp Beverley Kuchar 10.9.20</w:t>
                  </w:r>
                </w:p>
              </w:tc>
            </w:tr>
            <w:tr w:rsidR="000C74E9" w:rsidRPr="00A54BED" w14:paraId="16D7B32A" w14:textId="77777777" w:rsidTr="000C74E9">
              <w:tc>
                <w:tcPr>
                  <w:tcW w:w="3686" w:type="dxa"/>
                  <w:shd w:val="clear" w:color="auto" w:fill="auto"/>
                </w:tcPr>
                <w:p w14:paraId="09A345FD" w14:textId="77777777" w:rsidR="000C74E9" w:rsidRPr="00A54BED" w:rsidRDefault="000C74E9" w:rsidP="000C74E9">
                  <w:pPr>
                    <w:tabs>
                      <w:tab w:val="left" w:pos="993"/>
                    </w:tabs>
                    <w:jc w:val="both"/>
                    <w:rPr>
                      <w:rFonts w:cs="Arial"/>
                      <w:color w:val="000000"/>
                    </w:rPr>
                  </w:pPr>
                  <w:r w:rsidRPr="00A54BED">
                    <w:rPr>
                      <w:rFonts w:cs="Arial"/>
                      <w:color w:val="000000"/>
                    </w:rPr>
                    <w:t>Corporate Director</w:t>
                  </w:r>
                </w:p>
              </w:tc>
              <w:tc>
                <w:tcPr>
                  <w:tcW w:w="3260" w:type="dxa"/>
                  <w:shd w:val="clear" w:color="auto" w:fill="auto"/>
                </w:tcPr>
                <w:p w14:paraId="57C0B474" w14:textId="6886C306" w:rsidR="000C74E9" w:rsidRPr="00A54BED" w:rsidRDefault="001913CA" w:rsidP="000C74E9">
                  <w:pPr>
                    <w:tabs>
                      <w:tab w:val="left" w:pos="993"/>
                    </w:tabs>
                    <w:jc w:val="both"/>
                    <w:rPr>
                      <w:rFonts w:cs="Arial"/>
                      <w:color w:val="000000"/>
                    </w:rPr>
                  </w:pPr>
                  <w:r>
                    <w:rPr>
                      <w:rFonts w:cs="Arial"/>
                      <w:color w:val="000000"/>
                    </w:rPr>
                    <w:t>Paul Walker 10.9.20</w:t>
                  </w:r>
                </w:p>
              </w:tc>
            </w:tr>
          </w:tbl>
          <w:p w14:paraId="40977964" w14:textId="04EF0846" w:rsidR="000C74E9" w:rsidRPr="00A54BED" w:rsidRDefault="000C74E9" w:rsidP="000C74E9">
            <w:pPr>
              <w:autoSpaceDE w:val="0"/>
              <w:autoSpaceDN w:val="0"/>
              <w:adjustRightInd w:val="0"/>
              <w:jc w:val="both"/>
              <w:rPr>
                <w:b/>
                <w:color w:val="000000"/>
                <w:u w:val="single"/>
              </w:rPr>
            </w:pPr>
          </w:p>
        </w:tc>
      </w:tr>
    </w:tbl>
    <w:p w14:paraId="538AE2AF" w14:textId="7C8B2E9D" w:rsidR="00D92B2C" w:rsidRDefault="00D92B2C" w:rsidP="000C74E9">
      <w:pPr>
        <w:tabs>
          <w:tab w:val="left" w:pos="993"/>
        </w:tabs>
        <w:autoSpaceDE w:val="0"/>
        <w:autoSpaceDN w:val="0"/>
        <w:adjustRightInd w:val="0"/>
        <w:rPr>
          <w:b/>
          <w:u w:val="single"/>
        </w:rPr>
      </w:pPr>
    </w:p>
    <w:p w14:paraId="369E9371" w14:textId="77777777" w:rsidR="000C74E9" w:rsidRDefault="00D92B2C" w:rsidP="000C74E9">
      <w:pPr>
        <w:tabs>
          <w:tab w:val="left" w:pos="993"/>
        </w:tabs>
        <w:autoSpaceDE w:val="0"/>
        <w:autoSpaceDN w:val="0"/>
        <w:adjustRightInd w:val="0"/>
        <w:rPr>
          <w:b/>
          <w:u w:val="single"/>
        </w:rPr>
      </w:pPr>
      <w:r>
        <w:rPr>
          <w:b/>
          <w:u w:val="single"/>
        </w:rPr>
        <w:br w:type="column"/>
      </w:r>
    </w:p>
    <w:p w14:paraId="74D518EE" w14:textId="77777777" w:rsidR="000C74E9" w:rsidRPr="00A54BED" w:rsidRDefault="000C74E9" w:rsidP="000C74E9">
      <w:pPr>
        <w:tabs>
          <w:tab w:val="left" w:pos="993"/>
        </w:tabs>
        <w:autoSpaceDE w:val="0"/>
        <w:autoSpaceDN w:val="0"/>
        <w:adjustRightInd w:val="0"/>
        <w:rPr>
          <w:b/>
          <w:u w:val="single"/>
        </w:rPr>
      </w:pPr>
      <w:r w:rsidRPr="00A54BED">
        <w:rPr>
          <w:b/>
          <w:u w:val="single"/>
        </w:rPr>
        <w:t>APPENDIX 2: SITE PLAN</w:t>
      </w:r>
    </w:p>
    <w:p w14:paraId="2E2A6091" w14:textId="77777777" w:rsidR="000C74E9" w:rsidRPr="00A54BED" w:rsidRDefault="000C74E9" w:rsidP="000C74E9">
      <w:pPr>
        <w:tabs>
          <w:tab w:val="left" w:pos="993"/>
        </w:tabs>
        <w:autoSpaceDE w:val="0"/>
        <w:autoSpaceDN w:val="0"/>
        <w:adjustRightInd w:val="0"/>
      </w:pPr>
    </w:p>
    <w:p w14:paraId="2AC76921" w14:textId="77777777" w:rsidR="000C74E9" w:rsidRPr="00A54BED" w:rsidRDefault="000C74E9" w:rsidP="000C74E9">
      <w:pPr>
        <w:tabs>
          <w:tab w:val="left" w:pos="993"/>
        </w:tabs>
        <w:autoSpaceDE w:val="0"/>
        <w:autoSpaceDN w:val="0"/>
        <w:adjustRightInd w:val="0"/>
      </w:pPr>
    </w:p>
    <w:p w14:paraId="3F18D148" w14:textId="77777777" w:rsidR="000C74E9" w:rsidRPr="00A54BED" w:rsidRDefault="000C74E9" w:rsidP="000C74E9">
      <w:pPr>
        <w:tabs>
          <w:tab w:val="left" w:pos="993"/>
        </w:tabs>
        <w:autoSpaceDE w:val="0"/>
        <w:autoSpaceDN w:val="0"/>
        <w:adjustRightInd w:val="0"/>
      </w:pPr>
    </w:p>
    <w:p w14:paraId="36219D22" w14:textId="77777777" w:rsidR="000C74E9" w:rsidRPr="00A54BED" w:rsidRDefault="000C74E9" w:rsidP="000C74E9">
      <w:pPr>
        <w:tabs>
          <w:tab w:val="left" w:pos="993"/>
        </w:tabs>
        <w:autoSpaceDE w:val="0"/>
        <w:autoSpaceDN w:val="0"/>
        <w:adjustRightInd w:val="0"/>
      </w:pPr>
      <w:r w:rsidRPr="00D92B2C">
        <w:rPr>
          <w:noProof/>
          <w:bdr w:val="single" w:sz="4" w:space="0" w:color="auto"/>
        </w:rPr>
        <w:drawing>
          <wp:inline distT="0" distB="0" distL="0" distR="0" wp14:anchorId="683A5251" wp14:editId="1C696C20">
            <wp:extent cx="5762625" cy="40957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4095750"/>
                    </a:xfrm>
                    <a:prstGeom prst="rect">
                      <a:avLst/>
                    </a:prstGeom>
                    <a:noFill/>
                    <a:ln>
                      <a:noFill/>
                    </a:ln>
                  </pic:spPr>
                </pic:pic>
              </a:graphicData>
            </a:graphic>
          </wp:inline>
        </w:drawing>
      </w:r>
    </w:p>
    <w:p w14:paraId="4296035C" w14:textId="77777777" w:rsidR="000C74E9" w:rsidRPr="00A54BED" w:rsidRDefault="000C74E9" w:rsidP="000C74E9">
      <w:pPr>
        <w:tabs>
          <w:tab w:val="left" w:pos="993"/>
        </w:tabs>
        <w:autoSpaceDE w:val="0"/>
        <w:autoSpaceDN w:val="0"/>
        <w:adjustRightInd w:val="0"/>
        <w:rPr>
          <w:b/>
          <w:u w:val="single"/>
        </w:rPr>
      </w:pPr>
      <w:r w:rsidRPr="00A54BED">
        <w:br w:type="page"/>
      </w:r>
      <w:r w:rsidRPr="00A54BED">
        <w:rPr>
          <w:b/>
          <w:u w:val="single"/>
        </w:rPr>
        <w:lastRenderedPageBreak/>
        <w:t>APPENDIX 3: SITE PHOTOS</w:t>
      </w:r>
    </w:p>
    <w:p w14:paraId="100BAA61" w14:textId="77777777" w:rsidR="000C74E9" w:rsidRPr="00A54BED" w:rsidRDefault="000C74E9" w:rsidP="000C74E9">
      <w:pPr>
        <w:tabs>
          <w:tab w:val="left" w:pos="993"/>
        </w:tabs>
        <w:autoSpaceDE w:val="0"/>
        <w:autoSpaceDN w:val="0"/>
        <w:adjustRightInd w:val="0"/>
      </w:pPr>
    </w:p>
    <w:p w14:paraId="2A94096E" w14:textId="77777777" w:rsidR="000C74E9" w:rsidRDefault="000C74E9" w:rsidP="000C74E9">
      <w:pPr>
        <w:tabs>
          <w:tab w:val="left" w:pos="993"/>
        </w:tabs>
        <w:autoSpaceDE w:val="0"/>
        <w:autoSpaceDN w:val="0"/>
        <w:adjustRightInd w:val="0"/>
      </w:pPr>
      <w:r>
        <w:t>Photo of existing terrace area</w:t>
      </w:r>
    </w:p>
    <w:p w14:paraId="0C3A91AA" w14:textId="77777777" w:rsidR="000C74E9" w:rsidRPr="00A54BED" w:rsidRDefault="000C74E9" w:rsidP="000C74E9">
      <w:pPr>
        <w:tabs>
          <w:tab w:val="left" w:pos="993"/>
        </w:tabs>
        <w:autoSpaceDE w:val="0"/>
        <w:autoSpaceDN w:val="0"/>
        <w:adjustRightInd w:val="0"/>
      </w:pPr>
    </w:p>
    <w:p w14:paraId="2685FA2C"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3C497F26" wp14:editId="6A9FB53C">
            <wp:extent cx="6120765" cy="5862637"/>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620" cy="5864414"/>
                    </a:xfrm>
                    <a:prstGeom prst="rect">
                      <a:avLst/>
                    </a:prstGeom>
                    <a:noFill/>
                    <a:ln>
                      <a:noFill/>
                    </a:ln>
                  </pic:spPr>
                </pic:pic>
              </a:graphicData>
            </a:graphic>
          </wp:inline>
        </w:drawing>
      </w:r>
    </w:p>
    <w:p w14:paraId="7CDB30DD" w14:textId="77777777" w:rsidR="000C74E9" w:rsidRDefault="000C74E9" w:rsidP="000C74E9">
      <w:pPr>
        <w:tabs>
          <w:tab w:val="left" w:pos="993"/>
        </w:tabs>
        <w:autoSpaceDE w:val="0"/>
        <w:autoSpaceDN w:val="0"/>
        <w:adjustRightInd w:val="0"/>
        <w:rPr>
          <w:noProof/>
        </w:rPr>
      </w:pPr>
    </w:p>
    <w:p w14:paraId="7FEE880A" w14:textId="77777777" w:rsidR="000C74E9" w:rsidRDefault="000C74E9" w:rsidP="000C74E9">
      <w:pPr>
        <w:tabs>
          <w:tab w:val="left" w:pos="993"/>
        </w:tabs>
        <w:autoSpaceDE w:val="0"/>
        <w:autoSpaceDN w:val="0"/>
        <w:adjustRightInd w:val="0"/>
        <w:rPr>
          <w:noProof/>
        </w:rPr>
      </w:pPr>
    </w:p>
    <w:p w14:paraId="7CE5EE47" w14:textId="77777777" w:rsidR="000C74E9" w:rsidRDefault="000C74E9" w:rsidP="000C74E9">
      <w:pPr>
        <w:tabs>
          <w:tab w:val="left" w:pos="993"/>
        </w:tabs>
        <w:autoSpaceDE w:val="0"/>
        <w:autoSpaceDN w:val="0"/>
        <w:adjustRightInd w:val="0"/>
        <w:rPr>
          <w:noProof/>
        </w:rPr>
      </w:pPr>
    </w:p>
    <w:p w14:paraId="1BF3035F" w14:textId="77777777" w:rsidR="000C74E9" w:rsidRDefault="000C74E9" w:rsidP="000C74E9">
      <w:pPr>
        <w:tabs>
          <w:tab w:val="left" w:pos="993"/>
        </w:tabs>
        <w:autoSpaceDE w:val="0"/>
        <w:autoSpaceDN w:val="0"/>
        <w:adjustRightInd w:val="0"/>
        <w:rPr>
          <w:noProof/>
        </w:rPr>
      </w:pPr>
    </w:p>
    <w:p w14:paraId="54D50470" w14:textId="77777777" w:rsidR="000C74E9" w:rsidRDefault="000C74E9" w:rsidP="000C74E9">
      <w:pPr>
        <w:tabs>
          <w:tab w:val="left" w:pos="993"/>
        </w:tabs>
        <w:autoSpaceDE w:val="0"/>
        <w:autoSpaceDN w:val="0"/>
        <w:adjustRightInd w:val="0"/>
        <w:rPr>
          <w:noProof/>
        </w:rPr>
      </w:pPr>
    </w:p>
    <w:p w14:paraId="0B182DFC" w14:textId="77777777" w:rsidR="000C74E9" w:rsidRDefault="000C74E9" w:rsidP="000C74E9">
      <w:pPr>
        <w:tabs>
          <w:tab w:val="left" w:pos="993"/>
        </w:tabs>
        <w:autoSpaceDE w:val="0"/>
        <w:autoSpaceDN w:val="0"/>
        <w:adjustRightInd w:val="0"/>
        <w:rPr>
          <w:noProof/>
        </w:rPr>
      </w:pPr>
    </w:p>
    <w:p w14:paraId="39A8C23D" w14:textId="77777777" w:rsidR="000C74E9" w:rsidRDefault="000C74E9" w:rsidP="000C74E9">
      <w:pPr>
        <w:tabs>
          <w:tab w:val="left" w:pos="993"/>
        </w:tabs>
        <w:autoSpaceDE w:val="0"/>
        <w:autoSpaceDN w:val="0"/>
        <w:adjustRightInd w:val="0"/>
        <w:rPr>
          <w:noProof/>
        </w:rPr>
      </w:pPr>
    </w:p>
    <w:p w14:paraId="1A305FA6" w14:textId="77777777" w:rsidR="000C74E9" w:rsidRDefault="000C74E9" w:rsidP="000C74E9">
      <w:pPr>
        <w:tabs>
          <w:tab w:val="left" w:pos="993"/>
        </w:tabs>
        <w:autoSpaceDE w:val="0"/>
        <w:autoSpaceDN w:val="0"/>
        <w:adjustRightInd w:val="0"/>
        <w:rPr>
          <w:noProof/>
        </w:rPr>
      </w:pPr>
    </w:p>
    <w:p w14:paraId="1365C778" w14:textId="77777777" w:rsidR="00D92B2C" w:rsidRDefault="00D92B2C" w:rsidP="000C74E9">
      <w:pPr>
        <w:tabs>
          <w:tab w:val="left" w:pos="993"/>
        </w:tabs>
        <w:autoSpaceDE w:val="0"/>
        <w:autoSpaceDN w:val="0"/>
        <w:adjustRightInd w:val="0"/>
        <w:rPr>
          <w:noProof/>
        </w:rPr>
      </w:pPr>
    </w:p>
    <w:p w14:paraId="42A1F0C7" w14:textId="77777777" w:rsidR="00D92B2C" w:rsidRDefault="00D92B2C" w:rsidP="000C74E9">
      <w:pPr>
        <w:tabs>
          <w:tab w:val="left" w:pos="993"/>
        </w:tabs>
        <w:autoSpaceDE w:val="0"/>
        <w:autoSpaceDN w:val="0"/>
        <w:adjustRightInd w:val="0"/>
        <w:rPr>
          <w:noProof/>
        </w:rPr>
      </w:pPr>
    </w:p>
    <w:p w14:paraId="4CD233B4" w14:textId="77777777" w:rsidR="000C74E9" w:rsidRDefault="000C74E9" w:rsidP="000C74E9">
      <w:pPr>
        <w:tabs>
          <w:tab w:val="left" w:pos="993"/>
        </w:tabs>
        <w:autoSpaceDE w:val="0"/>
        <w:autoSpaceDN w:val="0"/>
        <w:adjustRightInd w:val="0"/>
        <w:rPr>
          <w:noProof/>
        </w:rPr>
      </w:pPr>
    </w:p>
    <w:p w14:paraId="37165669" w14:textId="77777777" w:rsidR="000C74E9" w:rsidRDefault="000C74E9" w:rsidP="000C74E9">
      <w:pPr>
        <w:tabs>
          <w:tab w:val="left" w:pos="993"/>
        </w:tabs>
        <w:autoSpaceDE w:val="0"/>
        <w:autoSpaceDN w:val="0"/>
        <w:adjustRightInd w:val="0"/>
        <w:rPr>
          <w:noProof/>
        </w:rPr>
      </w:pPr>
    </w:p>
    <w:p w14:paraId="6EFDC1B3" w14:textId="77777777" w:rsidR="000C74E9" w:rsidRDefault="000C74E9" w:rsidP="000C74E9">
      <w:pPr>
        <w:tabs>
          <w:tab w:val="left" w:pos="993"/>
        </w:tabs>
        <w:autoSpaceDE w:val="0"/>
        <w:autoSpaceDN w:val="0"/>
        <w:adjustRightInd w:val="0"/>
        <w:rPr>
          <w:noProof/>
        </w:rPr>
      </w:pPr>
    </w:p>
    <w:p w14:paraId="17FCDBC7" w14:textId="77777777" w:rsidR="000C74E9" w:rsidRDefault="000C74E9" w:rsidP="000C74E9">
      <w:pPr>
        <w:tabs>
          <w:tab w:val="left" w:pos="993"/>
        </w:tabs>
        <w:autoSpaceDE w:val="0"/>
        <w:autoSpaceDN w:val="0"/>
        <w:adjustRightInd w:val="0"/>
        <w:rPr>
          <w:noProof/>
        </w:rPr>
      </w:pPr>
    </w:p>
    <w:p w14:paraId="5A881C8F" w14:textId="77777777" w:rsidR="000C74E9" w:rsidRDefault="000C74E9" w:rsidP="000C74E9">
      <w:pPr>
        <w:tabs>
          <w:tab w:val="left" w:pos="993"/>
        </w:tabs>
        <w:autoSpaceDE w:val="0"/>
        <w:autoSpaceDN w:val="0"/>
        <w:adjustRightInd w:val="0"/>
        <w:rPr>
          <w:noProof/>
        </w:rPr>
      </w:pPr>
      <w:r>
        <w:rPr>
          <w:noProof/>
        </w:rPr>
        <w:t xml:space="preserve">Site photo showing proposed site area </w:t>
      </w:r>
    </w:p>
    <w:p w14:paraId="32BC8DCA" w14:textId="77777777" w:rsidR="000C74E9" w:rsidRDefault="000C74E9" w:rsidP="000C74E9">
      <w:pPr>
        <w:tabs>
          <w:tab w:val="left" w:pos="993"/>
        </w:tabs>
        <w:autoSpaceDE w:val="0"/>
        <w:autoSpaceDN w:val="0"/>
        <w:adjustRightInd w:val="0"/>
        <w:rPr>
          <w:noProof/>
        </w:rPr>
      </w:pPr>
    </w:p>
    <w:p w14:paraId="0698512F"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0BF8B63C" wp14:editId="5F73E3CD">
            <wp:extent cx="6120765" cy="46596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4659630"/>
                    </a:xfrm>
                    <a:prstGeom prst="rect">
                      <a:avLst/>
                    </a:prstGeom>
                    <a:noFill/>
                    <a:ln>
                      <a:noFill/>
                    </a:ln>
                  </pic:spPr>
                </pic:pic>
              </a:graphicData>
            </a:graphic>
          </wp:inline>
        </w:drawing>
      </w:r>
    </w:p>
    <w:p w14:paraId="1C6F208A" w14:textId="77777777" w:rsidR="000C74E9" w:rsidRDefault="000C74E9" w:rsidP="000C74E9">
      <w:pPr>
        <w:tabs>
          <w:tab w:val="left" w:pos="993"/>
        </w:tabs>
        <w:autoSpaceDE w:val="0"/>
        <w:autoSpaceDN w:val="0"/>
        <w:adjustRightInd w:val="0"/>
        <w:rPr>
          <w:noProof/>
        </w:rPr>
      </w:pPr>
    </w:p>
    <w:p w14:paraId="6E4004E7" w14:textId="77777777" w:rsidR="000C74E9" w:rsidRDefault="000C74E9" w:rsidP="000C74E9">
      <w:pPr>
        <w:tabs>
          <w:tab w:val="left" w:pos="993"/>
        </w:tabs>
        <w:autoSpaceDE w:val="0"/>
        <w:autoSpaceDN w:val="0"/>
        <w:adjustRightInd w:val="0"/>
        <w:rPr>
          <w:noProof/>
        </w:rPr>
      </w:pPr>
    </w:p>
    <w:p w14:paraId="290909A8" w14:textId="77777777" w:rsidR="000C74E9" w:rsidRDefault="000C74E9" w:rsidP="000C74E9">
      <w:pPr>
        <w:tabs>
          <w:tab w:val="left" w:pos="993"/>
        </w:tabs>
        <w:autoSpaceDE w:val="0"/>
        <w:autoSpaceDN w:val="0"/>
        <w:adjustRightInd w:val="0"/>
        <w:rPr>
          <w:noProof/>
        </w:rPr>
      </w:pPr>
    </w:p>
    <w:p w14:paraId="5AC42FB2" w14:textId="77777777" w:rsidR="000C74E9" w:rsidRDefault="000C74E9" w:rsidP="000C74E9">
      <w:pPr>
        <w:tabs>
          <w:tab w:val="left" w:pos="993"/>
        </w:tabs>
        <w:autoSpaceDE w:val="0"/>
        <w:autoSpaceDN w:val="0"/>
        <w:adjustRightInd w:val="0"/>
        <w:rPr>
          <w:noProof/>
        </w:rPr>
      </w:pPr>
    </w:p>
    <w:p w14:paraId="3366AC50" w14:textId="77777777" w:rsidR="000C74E9" w:rsidRDefault="000C74E9" w:rsidP="000C74E9">
      <w:pPr>
        <w:tabs>
          <w:tab w:val="left" w:pos="993"/>
        </w:tabs>
        <w:autoSpaceDE w:val="0"/>
        <w:autoSpaceDN w:val="0"/>
        <w:adjustRightInd w:val="0"/>
        <w:rPr>
          <w:noProof/>
        </w:rPr>
      </w:pPr>
    </w:p>
    <w:p w14:paraId="04ED3B14" w14:textId="77777777" w:rsidR="000C74E9" w:rsidRDefault="000C74E9" w:rsidP="000C74E9">
      <w:pPr>
        <w:tabs>
          <w:tab w:val="left" w:pos="993"/>
        </w:tabs>
        <w:autoSpaceDE w:val="0"/>
        <w:autoSpaceDN w:val="0"/>
        <w:adjustRightInd w:val="0"/>
        <w:rPr>
          <w:noProof/>
        </w:rPr>
      </w:pPr>
    </w:p>
    <w:p w14:paraId="1C0022B8" w14:textId="77777777" w:rsidR="000C74E9" w:rsidRDefault="000C74E9" w:rsidP="000C74E9">
      <w:pPr>
        <w:tabs>
          <w:tab w:val="left" w:pos="993"/>
        </w:tabs>
        <w:autoSpaceDE w:val="0"/>
        <w:autoSpaceDN w:val="0"/>
        <w:adjustRightInd w:val="0"/>
        <w:rPr>
          <w:noProof/>
        </w:rPr>
      </w:pPr>
    </w:p>
    <w:p w14:paraId="4C40A603" w14:textId="77777777" w:rsidR="000C74E9" w:rsidRDefault="000C74E9" w:rsidP="000C74E9">
      <w:pPr>
        <w:tabs>
          <w:tab w:val="left" w:pos="993"/>
        </w:tabs>
        <w:autoSpaceDE w:val="0"/>
        <w:autoSpaceDN w:val="0"/>
        <w:adjustRightInd w:val="0"/>
        <w:rPr>
          <w:noProof/>
        </w:rPr>
      </w:pPr>
    </w:p>
    <w:p w14:paraId="672DB1A1" w14:textId="77777777" w:rsidR="000C74E9" w:rsidRDefault="000C74E9" w:rsidP="000C74E9">
      <w:pPr>
        <w:tabs>
          <w:tab w:val="left" w:pos="993"/>
        </w:tabs>
        <w:autoSpaceDE w:val="0"/>
        <w:autoSpaceDN w:val="0"/>
        <w:adjustRightInd w:val="0"/>
        <w:rPr>
          <w:noProof/>
        </w:rPr>
      </w:pPr>
    </w:p>
    <w:p w14:paraId="5F0466F2" w14:textId="77777777" w:rsidR="000C74E9" w:rsidRDefault="000C74E9" w:rsidP="000C74E9">
      <w:pPr>
        <w:tabs>
          <w:tab w:val="left" w:pos="993"/>
        </w:tabs>
        <w:autoSpaceDE w:val="0"/>
        <w:autoSpaceDN w:val="0"/>
        <w:adjustRightInd w:val="0"/>
        <w:rPr>
          <w:noProof/>
        </w:rPr>
      </w:pPr>
    </w:p>
    <w:p w14:paraId="46EE3C9D" w14:textId="77777777" w:rsidR="000C74E9" w:rsidRDefault="000C74E9" w:rsidP="000C74E9">
      <w:pPr>
        <w:tabs>
          <w:tab w:val="left" w:pos="993"/>
        </w:tabs>
        <w:autoSpaceDE w:val="0"/>
        <w:autoSpaceDN w:val="0"/>
        <w:adjustRightInd w:val="0"/>
        <w:rPr>
          <w:noProof/>
        </w:rPr>
      </w:pPr>
    </w:p>
    <w:p w14:paraId="3C981FB0" w14:textId="77777777" w:rsidR="000C74E9" w:rsidRDefault="000C74E9" w:rsidP="000C74E9">
      <w:pPr>
        <w:tabs>
          <w:tab w:val="left" w:pos="993"/>
        </w:tabs>
        <w:autoSpaceDE w:val="0"/>
        <w:autoSpaceDN w:val="0"/>
        <w:adjustRightInd w:val="0"/>
        <w:rPr>
          <w:noProof/>
        </w:rPr>
      </w:pPr>
    </w:p>
    <w:p w14:paraId="330475CF" w14:textId="77777777" w:rsidR="000C74E9" w:rsidRDefault="000C74E9" w:rsidP="000C74E9">
      <w:pPr>
        <w:tabs>
          <w:tab w:val="left" w:pos="993"/>
        </w:tabs>
        <w:autoSpaceDE w:val="0"/>
        <w:autoSpaceDN w:val="0"/>
        <w:adjustRightInd w:val="0"/>
        <w:rPr>
          <w:noProof/>
        </w:rPr>
      </w:pPr>
    </w:p>
    <w:p w14:paraId="4D285BFE" w14:textId="77777777" w:rsidR="000C74E9" w:rsidRDefault="000C74E9" w:rsidP="000C74E9">
      <w:pPr>
        <w:tabs>
          <w:tab w:val="left" w:pos="993"/>
        </w:tabs>
        <w:autoSpaceDE w:val="0"/>
        <w:autoSpaceDN w:val="0"/>
        <w:adjustRightInd w:val="0"/>
        <w:rPr>
          <w:noProof/>
        </w:rPr>
      </w:pPr>
    </w:p>
    <w:p w14:paraId="205DF84A" w14:textId="77777777" w:rsidR="000C74E9" w:rsidRDefault="000C74E9" w:rsidP="000C74E9">
      <w:pPr>
        <w:tabs>
          <w:tab w:val="left" w:pos="993"/>
        </w:tabs>
        <w:autoSpaceDE w:val="0"/>
        <w:autoSpaceDN w:val="0"/>
        <w:adjustRightInd w:val="0"/>
        <w:rPr>
          <w:noProof/>
        </w:rPr>
      </w:pPr>
    </w:p>
    <w:p w14:paraId="500B00A1" w14:textId="77777777" w:rsidR="000C74E9" w:rsidRDefault="000C74E9" w:rsidP="000C74E9">
      <w:pPr>
        <w:tabs>
          <w:tab w:val="left" w:pos="993"/>
        </w:tabs>
        <w:autoSpaceDE w:val="0"/>
        <w:autoSpaceDN w:val="0"/>
        <w:adjustRightInd w:val="0"/>
        <w:rPr>
          <w:noProof/>
        </w:rPr>
      </w:pPr>
    </w:p>
    <w:p w14:paraId="512400D8" w14:textId="77777777" w:rsidR="000C74E9" w:rsidRDefault="000C74E9" w:rsidP="000C74E9">
      <w:pPr>
        <w:tabs>
          <w:tab w:val="left" w:pos="993"/>
        </w:tabs>
        <w:autoSpaceDE w:val="0"/>
        <w:autoSpaceDN w:val="0"/>
        <w:adjustRightInd w:val="0"/>
        <w:rPr>
          <w:noProof/>
        </w:rPr>
      </w:pPr>
    </w:p>
    <w:p w14:paraId="6D414EEF" w14:textId="77777777" w:rsidR="000C74E9" w:rsidRDefault="000C74E9" w:rsidP="000C74E9">
      <w:pPr>
        <w:tabs>
          <w:tab w:val="left" w:pos="993"/>
        </w:tabs>
        <w:autoSpaceDE w:val="0"/>
        <w:autoSpaceDN w:val="0"/>
        <w:adjustRightInd w:val="0"/>
        <w:rPr>
          <w:noProof/>
        </w:rPr>
      </w:pPr>
    </w:p>
    <w:p w14:paraId="7D7E1950" w14:textId="77777777" w:rsidR="000C74E9" w:rsidRDefault="000C74E9" w:rsidP="000C74E9">
      <w:pPr>
        <w:tabs>
          <w:tab w:val="left" w:pos="993"/>
        </w:tabs>
        <w:autoSpaceDE w:val="0"/>
        <w:autoSpaceDN w:val="0"/>
        <w:adjustRightInd w:val="0"/>
        <w:rPr>
          <w:noProof/>
        </w:rPr>
      </w:pPr>
    </w:p>
    <w:p w14:paraId="699E00E1" w14:textId="77777777" w:rsidR="000C74E9" w:rsidRDefault="000C74E9" w:rsidP="000C74E9">
      <w:pPr>
        <w:tabs>
          <w:tab w:val="left" w:pos="993"/>
        </w:tabs>
        <w:autoSpaceDE w:val="0"/>
        <w:autoSpaceDN w:val="0"/>
        <w:adjustRightInd w:val="0"/>
        <w:rPr>
          <w:noProof/>
        </w:rPr>
      </w:pPr>
    </w:p>
    <w:p w14:paraId="3FC976A0" w14:textId="3FF3E491" w:rsidR="000C74E9" w:rsidRDefault="00D92B2C" w:rsidP="000C74E9">
      <w:pPr>
        <w:tabs>
          <w:tab w:val="left" w:pos="993"/>
        </w:tabs>
        <w:autoSpaceDE w:val="0"/>
        <w:autoSpaceDN w:val="0"/>
        <w:adjustRightInd w:val="0"/>
        <w:rPr>
          <w:noProof/>
        </w:rPr>
      </w:pPr>
      <w:r>
        <w:rPr>
          <w:noProof/>
        </w:rPr>
        <w:lastRenderedPageBreak/>
        <w:t>P</w:t>
      </w:r>
      <w:r w:rsidR="000C74E9">
        <w:rPr>
          <w:noProof/>
        </w:rPr>
        <w:t>hoto showing existing terrace</w:t>
      </w:r>
    </w:p>
    <w:p w14:paraId="2ED8B6B0" w14:textId="77777777" w:rsidR="000C74E9" w:rsidRDefault="000C74E9" w:rsidP="000C74E9">
      <w:pPr>
        <w:tabs>
          <w:tab w:val="left" w:pos="993"/>
        </w:tabs>
        <w:autoSpaceDE w:val="0"/>
        <w:autoSpaceDN w:val="0"/>
        <w:adjustRightInd w:val="0"/>
        <w:rPr>
          <w:noProof/>
        </w:rPr>
      </w:pPr>
    </w:p>
    <w:p w14:paraId="4AE53A41"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7BF71EAA" wp14:editId="52604EE0">
            <wp:extent cx="6120765" cy="470217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4702175"/>
                    </a:xfrm>
                    <a:prstGeom prst="rect">
                      <a:avLst/>
                    </a:prstGeom>
                    <a:noFill/>
                    <a:ln>
                      <a:noFill/>
                    </a:ln>
                  </pic:spPr>
                </pic:pic>
              </a:graphicData>
            </a:graphic>
          </wp:inline>
        </w:drawing>
      </w:r>
    </w:p>
    <w:p w14:paraId="56F8B1EB" w14:textId="77777777" w:rsidR="000C74E9" w:rsidRDefault="000C74E9" w:rsidP="000C74E9">
      <w:pPr>
        <w:tabs>
          <w:tab w:val="left" w:pos="993"/>
        </w:tabs>
        <w:autoSpaceDE w:val="0"/>
        <w:autoSpaceDN w:val="0"/>
        <w:adjustRightInd w:val="0"/>
        <w:rPr>
          <w:noProof/>
        </w:rPr>
      </w:pPr>
    </w:p>
    <w:p w14:paraId="1DCE6A33" w14:textId="77777777" w:rsidR="000C74E9" w:rsidRDefault="000C74E9" w:rsidP="000C74E9">
      <w:pPr>
        <w:tabs>
          <w:tab w:val="left" w:pos="993"/>
        </w:tabs>
        <w:autoSpaceDE w:val="0"/>
        <w:autoSpaceDN w:val="0"/>
        <w:adjustRightInd w:val="0"/>
      </w:pPr>
    </w:p>
    <w:p w14:paraId="12CCFA9A" w14:textId="77777777" w:rsidR="000C74E9" w:rsidRDefault="000C74E9" w:rsidP="000C74E9">
      <w:pPr>
        <w:tabs>
          <w:tab w:val="left" w:pos="993"/>
        </w:tabs>
        <w:autoSpaceDE w:val="0"/>
        <w:autoSpaceDN w:val="0"/>
        <w:adjustRightInd w:val="0"/>
      </w:pPr>
    </w:p>
    <w:p w14:paraId="5CB691C7" w14:textId="77777777" w:rsidR="000C74E9" w:rsidRDefault="000C74E9" w:rsidP="000C74E9">
      <w:pPr>
        <w:tabs>
          <w:tab w:val="left" w:pos="993"/>
        </w:tabs>
        <w:autoSpaceDE w:val="0"/>
        <w:autoSpaceDN w:val="0"/>
        <w:adjustRightInd w:val="0"/>
      </w:pPr>
    </w:p>
    <w:p w14:paraId="63036318" w14:textId="77777777" w:rsidR="000C74E9" w:rsidRDefault="000C74E9" w:rsidP="000C74E9">
      <w:pPr>
        <w:tabs>
          <w:tab w:val="left" w:pos="993"/>
        </w:tabs>
        <w:autoSpaceDE w:val="0"/>
        <w:autoSpaceDN w:val="0"/>
        <w:adjustRightInd w:val="0"/>
      </w:pPr>
    </w:p>
    <w:p w14:paraId="13FD8DD3" w14:textId="77777777" w:rsidR="000C74E9" w:rsidRDefault="000C74E9" w:rsidP="000C74E9">
      <w:pPr>
        <w:tabs>
          <w:tab w:val="left" w:pos="993"/>
        </w:tabs>
        <w:autoSpaceDE w:val="0"/>
        <w:autoSpaceDN w:val="0"/>
        <w:adjustRightInd w:val="0"/>
      </w:pPr>
    </w:p>
    <w:p w14:paraId="0136A608" w14:textId="77777777" w:rsidR="000C74E9" w:rsidRDefault="000C74E9" w:rsidP="000C74E9">
      <w:pPr>
        <w:tabs>
          <w:tab w:val="left" w:pos="993"/>
        </w:tabs>
        <w:autoSpaceDE w:val="0"/>
        <w:autoSpaceDN w:val="0"/>
        <w:adjustRightInd w:val="0"/>
      </w:pPr>
    </w:p>
    <w:p w14:paraId="288C343C" w14:textId="77777777" w:rsidR="000C74E9" w:rsidRDefault="000C74E9" w:rsidP="000C74E9">
      <w:pPr>
        <w:tabs>
          <w:tab w:val="left" w:pos="993"/>
        </w:tabs>
        <w:autoSpaceDE w:val="0"/>
        <w:autoSpaceDN w:val="0"/>
        <w:adjustRightInd w:val="0"/>
      </w:pPr>
    </w:p>
    <w:p w14:paraId="25BCA589" w14:textId="77777777" w:rsidR="000C74E9" w:rsidRDefault="000C74E9" w:rsidP="000C74E9">
      <w:pPr>
        <w:tabs>
          <w:tab w:val="left" w:pos="993"/>
        </w:tabs>
        <w:autoSpaceDE w:val="0"/>
        <w:autoSpaceDN w:val="0"/>
        <w:adjustRightInd w:val="0"/>
      </w:pPr>
    </w:p>
    <w:p w14:paraId="51273F8A" w14:textId="77777777" w:rsidR="000C74E9" w:rsidRDefault="000C74E9" w:rsidP="000C74E9">
      <w:pPr>
        <w:tabs>
          <w:tab w:val="left" w:pos="993"/>
        </w:tabs>
        <w:autoSpaceDE w:val="0"/>
        <w:autoSpaceDN w:val="0"/>
        <w:adjustRightInd w:val="0"/>
      </w:pPr>
    </w:p>
    <w:p w14:paraId="69BD6D41" w14:textId="77777777" w:rsidR="000C74E9" w:rsidRDefault="000C74E9" w:rsidP="000C74E9">
      <w:pPr>
        <w:tabs>
          <w:tab w:val="left" w:pos="993"/>
        </w:tabs>
        <w:autoSpaceDE w:val="0"/>
        <w:autoSpaceDN w:val="0"/>
        <w:adjustRightInd w:val="0"/>
      </w:pPr>
    </w:p>
    <w:p w14:paraId="23155026" w14:textId="77777777" w:rsidR="000C74E9" w:rsidRDefault="000C74E9" w:rsidP="000C74E9">
      <w:pPr>
        <w:tabs>
          <w:tab w:val="left" w:pos="993"/>
        </w:tabs>
        <w:autoSpaceDE w:val="0"/>
        <w:autoSpaceDN w:val="0"/>
        <w:adjustRightInd w:val="0"/>
      </w:pPr>
    </w:p>
    <w:p w14:paraId="03B08D1D" w14:textId="77777777" w:rsidR="000C74E9" w:rsidRDefault="000C74E9" w:rsidP="000C74E9">
      <w:pPr>
        <w:tabs>
          <w:tab w:val="left" w:pos="993"/>
        </w:tabs>
        <w:autoSpaceDE w:val="0"/>
        <w:autoSpaceDN w:val="0"/>
        <w:adjustRightInd w:val="0"/>
      </w:pPr>
    </w:p>
    <w:p w14:paraId="272233B4" w14:textId="77777777" w:rsidR="000C74E9" w:rsidRDefault="000C74E9" w:rsidP="000C74E9">
      <w:pPr>
        <w:tabs>
          <w:tab w:val="left" w:pos="993"/>
        </w:tabs>
        <w:autoSpaceDE w:val="0"/>
        <w:autoSpaceDN w:val="0"/>
        <w:adjustRightInd w:val="0"/>
      </w:pPr>
    </w:p>
    <w:p w14:paraId="662653A2" w14:textId="77777777" w:rsidR="000C74E9" w:rsidRDefault="000C74E9" w:rsidP="000C74E9">
      <w:pPr>
        <w:tabs>
          <w:tab w:val="left" w:pos="993"/>
        </w:tabs>
        <w:autoSpaceDE w:val="0"/>
        <w:autoSpaceDN w:val="0"/>
        <w:adjustRightInd w:val="0"/>
      </w:pPr>
    </w:p>
    <w:p w14:paraId="6763667C" w14:textId="77777777" w:rsidR="000C74E9" w:rsidRDefault="000C74E9" w:rsidP="000C74E9">
      <w:pPr>
        <w:tabs>
          <w:tab w:val="left" w:pos="993"/>
        </w:tabs>
        <w:autoSpaceDE w:val="0"/>
        <w:autoSpaceDN w:val="0"/>
        <w:adjustRightInd w:val="0"/>
      </w:pPr>
    </w:p>
    <w:p w14:paraId="6B5F8DD1" w14:textId="77777777" w:rsidR="000C74E9" w:rsidRDefault="000C74E9" w:rsidP="000C74E9">
      <w:pPr>
        <w:tabs>
          <w:tab w:val="left" w:pos="993"/>
        </w:tabs>
        <w:autoSpaceDE w:val="0"/>
        <w:autoSpaceDN w:val="0"/>
        <w:adjustRightInd w:val="0"/>
      </w:pPr>
    </w:p>
    <w:p w14:paraId="4BD084E9" w14:textId="77777777" w:rsidR="000C74E9" w:rsidRPr="00A54BED" w:rsidRDefault="000C74E9" w:rsidP="000C74E9">
      <w:pPr>
        <w:tabs>
          <w:tab w:val="left" w:pos="993"/>
        </w:tabs>
        <w:autoSpaceDE w:val="0"/>
        <w:autoSpaceDN w:val="0"/>
        <w:adjustRightInd w:val="0"/>
      </w:pPr>
    </w:p>
    <w:p w14:paraId="1987AD66" w14:textId="77777777" w:rsidR="000C74E9" w:rsidRDefault="000C74E9" w:rsidP="000C74E9">
      <w:pPr>
        <w:tabs>
          <w:tab w:val="left" w:pos="993"/>
        </w:tabs>
        <w:autoSpaceDE w:val="0"/>
        <w:autoSpaceDN w:val="0"/>
        <w:adjustRightInd w:val="0"/>
      </w:pPr>
    </w:p>
    <w:p w14:paraId="0513D1DD" w14:textId="0A9454D0" w:rsidR="000C74E9" w:rsidRPr="00A54BED" w:rsidRDefault="00D92B2C" w:rsidP="000C74E9">
      <w:pPr>
        <w:tabs>
          <w:tab w:val="left" w:pos="993"/>
        </w:tabs>
        <w:autoSpaceDE w:val="0"/>
        <w:autoSpaceDN w:val="0"/>
        <w:adjustRightInd w:val="0"/>
      </w:pPr>
      <w:r>
        <w:rPr>
          <w:b/>
          <w:u w:val="single"/>
        </w:rPr>
        <w:br w:type="column"/>
      </w:r>
      <w:r w:rsidR="000C74E9" w:rsidRPr="00A54BED">
        <w:rPr>
          <w:b/>
          <w:u w:val="single"/>
        </w:rPr>
        <w:lastRenderedPageBreak/>
        <w:t xml:space="preserve">APPENDIX 4: PLANS AND ELEVATIONS </w:t>
      </w:r>
    </w:p>
    <w:p w14:paraId="6466BA6A" w14:textId="77777777" w:rsidR="000C74E9" w:rsidRPr="00DD25CF" w:rsidRDefault="000C74E9" w:rsidP="000C74E9">
      <w:pPr>
        <w:tabs>
          <w:tab w:val="left" w:pos="993"/>
        </w:tabs>
        <w:autoSpaceDE w:val="0"/>
        <w:autoSpaceDN w:val="0"/>
        <w:adjustRightInd w:val="0"/>
        <w:rPr>
          <w:b/>
          <w:noProof/>
        </w:rPr>
      </w:pPr>
    </w:p>
    <w:p w14:paraId="540A5803" w14:textId="77777777" w:rsidR="000C74E9" w:rsidRDefault="000C74E9" w:rsidP="000C74E9">
      <w:pPr>
        <w:tabs>
          <w:tab w:val="left" w:pos="993"/>
        </w:tabs>
        <w:autoSpaceDE w:val="0"/>
        <w:autoSpaceDN w:val="0"/>
        <w:adjustRightInd w:val="0"/>
        <w:rPr>
          <w:noProof/>
        </w:rPr>
      </w:pPr>
      <w:r>
        <w:rPr>
          <w:noProof/>
        </w:rPr>
        <w:t>Existing site block plan</w:t>
      </w:r>
    </w:p>
    <w:p w14:paraId="2BDF4D53" w14:textId="77777777" w:rsidR="000C74E9" w:rsidRDefault="000C74E9" w:rsidP="000C74E9">
      <w:pPr>
        <w:tabs>
          <w:tab w:val="left" w:pos="993"/>
        </w:tabs>
        <w:autoSpaceDE w:val="0"/>
        <w:autoSpaceDN w:val="0"/>
        <w:adjustRightInd w:val="0"/>
        <w:rPr>
          <w:noProof/>
        </w:rPr>
      </w:pPr>
    </w:p>
    <w:p w14:paraId="30A621A6"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53BECF99" wp14:editId="5A2F13D2">
            <wp:extent cx="6120765" cy="47517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4751705"/>
                    </a:xfrm>
                    <a:prstGeom prst="rect">
                      <a:avLst/>
                    </a:prstGeom>
                    <a:noFill/>
                    <a:ln>
                      <a:noFill/>
                    </a:ln>
                  </pic:spPr>
                </pic:pic>
              </a:graphicData>
            </a:graphic>
          </wp:inline>
        </w:drawing>
      </w:r>
    </w:p>
    <w:p w14:paraId="7065B57E" w14:textId="77777777" w:rsidR="000C74E9" w:rsidRPr="00DD25CF" w:rsidRDefault="000C74E9" w:rsidP="000C74E9">
      <w:pPr>
        <w:tabs>
          <w:tab w:val="left" w:pos="993"/>
        </w:tabs>
        <w:autoSpaceDE w:val="0"/>
        <w:autoSpaceDN w:val="0"/>
        <w:adjustRightInd w:val="0"/>
        <w:rPr>
          <w:i/>
          <w:noProof/>
        </w:rPr>
      </w:pPr>
    </w:p>
    <w:p w14:paraId="08F09AF6" w14:textId="77777777" w:rsidR="000C74E9" w:rsidRDefault="000C74E9" w:rsidP="000C74E9">
      <w:pPr>
        <w:tabs>
          <w:tab w:val="left" w:pos="993"/>
        </w:tabs>
        <w:autoSpaceDE w:val="0"/>
        <w:autoSpaceDN w:val="0"/>
        <w:adjustRightInd w:val="0"/>
        <w:rPr>
          <w:noProof/>
        </w:rPr>
      </w:pPr>
    </w:p>
    <w:p w14:paraId="11759055" w14:textId="77777777" w:rsidR="000C74E9" w:rsidRDefault="000C74E9" w:rsidP="000C74E9">
      <w:pPr>
        <w:tabs>
          <w:tab w:val="left" w:pos="993"/>
        </w:tabs>
        <w:autoSpaceDE w:val="0"/>
        <w:autoSpaceDN w:val="0"/>
        <w:adjustRightInd w:val="0"/>
        <w:rPr>
          <w:noProof/>
        </w:rPr>
      </w:pPr>
    </w:p>
    <w:p w14:paraId="662ED2DC" w14:textId="77777777" w:rsidR="000C74E9" w:rsidRDefault="000C74E9" w:rsidP="000C74E9">
      <w:pPr>
        <w:tabs>
          <w:tab w:val="left" w:pos="993"/>
        </w:tabs>
        <w:autoSpaceDE w:val="0"/>
        <w:autoSpaceDN w:val="0"/>
        <w:adjustRightInd w:val="0"/>
        <w:rPr>
          <w:noProof/>
        </w:rPr>
      </w:pPr>
    </w:p>
    <w:p w14:paraId="2D5C34CA" w14:textId="77777777" w:rsidR="000C74E9" w:rsidRDefault="000C74E9" w:rsidP="000C74E9">
      <w:pPr>
        <w:tabs>
          <w:tab w:val="left" w:pos="993"/>
        </w:tabs>
        <w:autoSpaceDE w:val="0"/>
        <w:autoSpaceDN w:val="0"/>
        <w:adjustRightInd w:val="0"/>
        <w:rPr>
          <w:noProof/>
        </w:rPr>
      </w:pPr>
    </w:p>
    <w:p w14:paraId="4561EE51" w14:textId="77777777" w:rsidR="000C74E9" w:rsidRDefault="000C74E9" w:rsidP="000C74E9">
      <w:pPr>
        <w:tabs>
          <w:tab w:val="left" w:pos="993"/>
        </w:tabs>
        <w:autoSpaceDE w:val="0"/>
        <w:autoSpaceDN w:val="0"/>
        <w:adjustRightInd w:val="0"/>
        <w:rPr>
          <w:noProof/>
        </w:rPr>
      </w:pPr>
    </w:p>
    <w:p w14:paraId="59007776" w14:textId="77777777" w:rsidR="000C74E9" w:rsidRDefault="000C74E9" w:rsidP="000C74E9">
      <w:pPr>
        <w:tabs>
          <w:tab w:val="left" w:pos="993"/>
        </w:tabs>
        <w:autoSpaceDE w:val="0"/>
        <w:autoSpaceDN w:val="0"/>
        <w:adjustRightInd w:val="0"/>
        <w:rPr>
          <w:noProof/>
        </w:rPr>
      </w:pPr>
    </w:p>
    <w:p w14:paraId="01F3C223" w14:textId="77777777" w:rsidR="000C74E9" w:rsidRDefault="000C74E9" w:rsidP="000C74E9">
      <w:pPr>
        <w:tabs>
          <w:tab w:val="left" w:pos="993"/>
        </w:tabs>
        <w:autoSpaceDE w:val="0"/>
        <w:autoSpaceDN w:val="0"/>
        <w:adjustRightInd w:val="0"/>
        <w:rPr>
          <w:noProof/>
        </w:rPr>
      </w:pPr>
    </w:p>
    <w:p w14:paraId="7F6B6B23" w14:textId="77777777" w:rsidR="000C74E9" w:rsidRDefault="000C74E9" w:rsidP="000C74E9">
      <w:pPr>
        <w:tabs>
          <w:tab w:val="left" w:pos="993"/>
        </w:tabs>
        <w:autoSpaceDE w:val="0"/>
        <w:autoSpaceDN w:val="0"/>
        <w:adjustRightInd w:val="0"/>
        <w:rPr>
          <w:noProof/>
        </w:rPr>
      </w:pPr>
    </w:p>
    <w:p w14:paraId="56FA2749" w14:textId="77777777" w:rsidR="000C74E9" w:rsidRDefault="000C74E9" w:rsidP="000C74E9">
      <w:pPr>
        <w:tabs>
          <w:tab w:val="left" w:pos="993"/>
        </w:tabs>
        <w:autoSpaceDE w:val="0"/>
        <w:autoSpaceDN w:val="0"/>
        <w:adjustRightInd w:val="0"/>
        <w:rPr>
          <w:noProof/>
        </w:rPr>
      </w:pPr>
    </w:p>
    <w:p w14:paraId="55C1F8F4" w14:textId="77777777" w:rsidR="000C74E9" w:rsidRDefault="000C74E9" w:rsidP="000C74E9">
      <w:pPr>
        <w:tabs>
          <w:tab w:val="left" w:pos="993"/>
        </w:tabs>
        <w:autoSpaceDE w:val="0"/>
        <w:autoSpaceDN w:val="0"/>
        <w:adjustRightInd w:val="0"/>
        <w:rPr>
          <w:noProof/>
        </w:rPr>
      </w:pPr>
    </w:p>
    <w:p w14:paraId="0D7895E4" w14:textId="77777777" w:rsidR="000C74E9" w:rsidRDefault="000C74E9" w:rsidP="000C74E9">
      <w:pPr>
        <w:tabs>
          <w:tab w:val="left" w:pos="993"/>
        </w:tabs>
        <w:autoSpaceDE w:val="0"/>
        <w:autoSpaceDN w:val="0"/>
        <w:adjustRightInd w:val="0"/>
        <w:rPr>
          <w:noProof/>
        </w:rPr>
      </w:pPr>
    </w:p>
    <w:p w14:paraId="661AF8DC" w14:textId="77777777" w:rsidR="000C74E9" w:rsidRDefault="000C74E9" w:rsidP="000C74E9">
      <w:pPr>
        <w:tabs>
          <w:tab w:val="left" w:pos="993"/>
        </w:tabs>
        <w:autoSpaceDE w:val="0"/>
        <w:autoSpaceDN w:val="0"/>
        <w:adjustRightInd w:val="0"/>
        <w:rPr>
          <w:noProof/>
        </w:rPr>
      </w:pPr>
    </w:p>
    <w:p w14:paraId="33C9F022" w14:textId="77777777" w:rsidR="000C74E9" w:rsidRDefault="000C74E9" w:rsidP="000C74E9">
      <w:pPr>
        <w:tabs>
          <w:tab w:val="left" w:pos="993"/>
        </w:tabs>
        <w:autoSpaceDE w:val="0"/>
        <w:autoSpaceDN w:val="0"/>
        <w:adjustRightInd w:val="0"/>
        <w:rPr>
          <w:noProof/>
        </w:rPr>
      </w:pPr>
    </w:p>
    <w:p w14:paraId="650E0484" w14:textId="77777777" w:rsidR="000C74E9" w:rsidRDefault="000C74E9" w:rsidP="000C74E9">
      <w:pPr>
        <w:tabs>
          <w:tab w:val="left" w:pos="993"/>
        </w:tabs>
        <w:autoSpaceDE w:val="0"/>
        <w:autoSpaceDN w:val="0"/>
        <w:adjustRightInd w:val="0"/>
        <w:rPr>
          <w:noProof/>
        </w:rPr>
      </w:pPr>
    </w:p>
    <w:p w14:paraId="65D036AF" w14:textId="77777777" w:rsidR="000C74E9" w:rsidRDefault="000C74E9" w:rsidP="000C74E9">
      <w:pPr>
        <w:tabs>
          <w:tab w:val="left" w:pos="993"/>
        </w:tabs>
        <w:autoSpaceDE w:val="0"/>
        <w:autoSpaceDN w:val="0"/>
        <w:adjustRightInd w:val="0"/>
        <w:rPr>
          <w:noProof/>
        </w:rPr>
      </w:pPr>
    </w:p>
    <w:p w14:paraId="7FCEC5A4" w14:textId="77777777" w:rsidR="000C74E9" w:rsidRDefault="000C74E9" w:rsidP="000C74E9">
      <w:pPr>
        <w:tabs>
          <w:tab w:val="left" w:pos="993"/>
        </w:tabs>
        <w:autoSpaceDE w:val="0"/>
        <w:autoSpaceDN w:val="0"/>
        <w:adjustRightInd w:val="0"/>
        <w:rPr>
          <w:noProof/>
        </w:rPr>
      </w:pPr>
    </w:p>
    <w:p w14:paraId="3A811E43" w14:textId="77777777" w:rsidR="000C74E9" w:rsidRDefault="000C74E9" w:rsidP="000C74E9">
      <w:pPr>
        <w:tabs>
          <w:tab w:val="left" w:pos="993"/>
        </w:tabs>
        <w:autoSpaceDE w:val="0"/>
        <w:autoSpaceDN w:val="0"/>
        <w:adjustRightInd w:val="0"/>
        <w:rPr>
          <w:noProof/>
        </w:rPr>
      </w:pPr>
    </w:p>
    <w:p w14:paraId="0672C995" w14:textId="77777777" w:rsidR="000C74E9" w:rsidRDefault="000C74E9" w:rsidP="000C74E9">
      <w:pPr>
        <w:tabs>
          <w:tab w:val="left" w:pos="993"/>
        </w:tabs>
        <w:autoSpaceDE w:val="0"/>
        <w:autoSpaceDN w:val="0"/>
        <w:adjustRightInd w:val="0"/>
        <w:rPr>
          <w:noProof/>
        </w:rPr>
      </w:pPr>
    </w:p>
    <w:p w14:paraId="7CAC196A" w14:textId="77777777" w:rsidR="000C74E9" w:rsidRDefault="000C74E9" w:rsidP="000C74E9">
      <w:pPr>
        <w:tabs>
          <w:tab w:val="left" w:pos="993"/>
        </w:tabs>
        <w:autoSpaceDE w:val="0"/>
        <w:autoSpaceDN w:val="0"/>
        <w:adjustRightInd w:val="0"/>
        <w:rPr>
          <w:noProof/>
        </w:rPr>
      </w:pPr>
      <w:r>
        <w:rPr>
          <w:noProof/>
        </w:rPr>
        <w:lastRenderedPageBreak/>
        <w:t>Proposed site block plan</w:t>
      </w:r>
    </w:p>
    <w:p w14:paraId="7157F1DD" w14:textId="77777777" w:rsidR="000C74E9" w:rsidRDefault="000C74E9" w:rsidP="000C74E9">
      <w:pPr>
        <w:tabs>
          <w:tab w:val="left" w:pos="993"/>
        </w:tabs>
        <w:autoSpaceDE w:val="0"/>
        <w:autoSpaceDN w:val="0"/>
        <w:adjustRightInd w:val="0"/>
        <w:rPr>
          <w:noProof/>
        </w:rPr>
      </w:pPr>
    </w:p>
    <w:p w14:paraId="55E69CF3"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5B184710" wp14:editId="4D6B209B">
            <wp:extent cx="6120765" cy="45345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765" cy="4534535"/>
                    </a:xfrm>
                    <a:prstGeom prst="rect">
                      <a:avLst/>
                    </a:prstGeom>
                    <a:noFill/>
                    <a:ln>
                      <a:noFill/>
                    </a:ln>
                  </pic:spPr>
                </pic:pic>
              </a:graphicData>
            </a:graphic>
          </wp:inline>
        </w:drawing>
      </w:r>
    </w:p>
    <w:p w14:paraId="0B200540" w14:textId="77777777" w:rsidR="000C74E9" w:rsidRDefault="000C74E9" w:rsidP="000C74E9">
      <w:pPr>
        <w:tabs>
          <w:tab w:val="left" w:pos="993"/>
        </w:tabs>
        <w:autoSpaceDE w:val="0"/>
        <w:autoSpaceDN w:val="0"/>
        <w:adjustRightInd w:val="0"/>
        <w:rPr>
          <w:noProof/>
        </w:rPr>
      </w:pPr>
    </w:p>
    <w:p w14:paraId="66761C19" w14:textId="77777777" w:rsidR="000C74E9" w:rsidRDefault="000C74E9" w:rsidP="000C74E9">
      <w:pPr>
        <w:tabs>
          <w:tab w:val="left" w:pos="993"/>
        </w:tabs>
        <w:autoSpaceDE w:val="0"/>
        <w:autoSpaceDN w:val="0"/>
        <w:adjustRightInd w:val="0"/>
      </w:pPr>
    </w:p>
    <w:p w14:paraId="5C20DF98" w14:textId="77777777" w:rsidR="000C74E9" w:rsidRDefault="000C74E9" w:rsidP="000C74E9">
      <w:pPr>
        <w:tabs>
          <w:tab w:val="left" w:pos="993"/>
        </w:tabs>
        <w:autoSpaceDE w:val="0"/>
        <w:autoSpaceDN w:val="0"/>
        <w:adjustRightInd w:val="0"/>
      </w:pPr>
    </w:p>
    <w:p w14:paraId="742EB55D" w14:textId="77777777" w:rsidR="000C74E9" w:rsidRDefault="000C74E9" w:rsidP="000C74E9">
      <w:pPr>
        <w:tabs>
          <w:tab w:val="left" w:pos="993"/>
        </w:tabs>
        <w:autoSpaceDE w:val="0"/>
        <w:autoSpaceDN w:val="0"/>
        <w:adjustRightInd w:val="0"/>
      </w:pPr>
    </w:p>
    <w:p w14:paraId="3EF0A73F" w14:textId="77777777" w:rsidR="000C74E9" w:rsidRDefault="000C74E9" w:rsidP="000C74E9">
      <w:pPr>
        <w:tabs>
          <w:tab w:val="left" w:pos="993"/>
        </w:tabs>
        <w:autoSpaceDE w:val="0"/>
        <w:autoSpaceDN w:val="0"/>
        <w:adjustRightInd w:val="0"/>
      </w:pPr>
    </w:p>
    <w:p w14:paraId="314CFC78" w14:textId="77777777" w:rsidR="000C74E9" w:rsidRDefault="000C74E9" w:rsidP="000C74E9">
      <w:pPr>
        <w:tabs>
          <w:tab w:val="left" w:pos="993"/>
        </w:tabs>
        <w:autoSpaceDE w:val="0"/>
        <w:autoSpaceDN w:val="0"/>
        <w:adjustRightInd w:val="0"/>
      </w:pPr>
    </w:p>
    <w:p w14:paraId="717E669A" w14:textId="77777777" w:rsidR="000C74E9" w:rsidRDefault="000C74E9" w:rsidP="000C74E9">
      <w:pPr>
        <w:tabs>
          <w:tab w:val="left" w:pos="993"/>
        </w:tabs>
        <w:autoSpaceDE w:val="0"/>
        <w:autoSpaceDN w:val="0"/>
        <w:adjustRightInd w:val="0"/>
      </w:pPr>
    </w:p>
    <w:p w14:paraId="19330813" w14:textId="77777777" w:rsidR="000C74E9" w:rsidRDefault="000C74E9" w:rsidP="000C74E9">
      <w:pPr>
        <w:tabs>
          <w:tab w:val="left" w:pos="993"/>
        </w:tabs>
        <w:autoSpaceDE w:val="0"/>
        <w:autoSpaceDN w:val="0"/>
        <w:adjustRightInd w:val="0"/>
      </w:pPr>
    </w:p>
    <w:p w14:paraId="55C98A8E" w14:textId="77777777" w:rsidR="000C74E9" w:rsidRDefault="000C74E9" w:rsidP="000C74E9">
      <w:pPr>
        <w:tabs>
          <w:tab w:val="left" w:pos="993"/>
        </w:tabs>
        <w:autoSpaceDE w:val="0"/>
        <w:autoSpaceDN w:val="0"/>
        <w:adjustRightInd w:val="0"/>
      </w:pPr>
    </w:p>
    <w:p w14:paraId="2FD558A2" w14:textId="77777777" w:rsidR="000C74E9" w:rsidRDefault="000C74E9" w:rsidP="000C74E9">
      <w:pPr>
        <w:tabs>
          <w:tab w:val="left" w:pos="993"/>
        </w:tabs>
        <w:autoSpaceDE w:val="0"/>
        <w:autoSpaceDN w:val="0"/>
        <w:adjustRightInd w:val="0"/>
      </w:pPr>
    </w:p>
    <w:p w14:paraId="26B5F9AC" w14:textId="77777777" w:rsidR="000C74E9" w:rsidRDefault="000C74E9" w:rsidP="000C74E9">
      <w:pPr>
        <w:tabs>
          <w:tab w:val="left" w:pos="993"/>
        </w:tabs>
        <w:autoSpaceDE w:val="0"/>
        <w:autoSpaceDN w:val="0"/>
        <w:adjustRightInd w:val="0"/>
      </w:pPr>
    </w:p>
    <w:p w14:paraId="2E380584" w14:textId="77777777" w:rsidR="000C74E9" w:rsidRDefault="000C74E9" w:rsidP="000C74E9">
      <w:pPr>
        <w:tabs>
          <w:tab w:val="left" w:pos="993"/>
        </w:tabs>
        <w:autoSpaceDE w:val="0"/>
        <w:autoSpaceDN w:val="0"/>
        <w:adjustRightInd w:val="0"/>
      </w:pPr>
    </w:p>
    <w:p w14:paraId="36385E1D" w14:textId="77777777" w:rsidR="000C74E9" w:rsidRDefault="000C74E9" w:rsidP="000C74E9">
      <w:pPr>
        <w:tabs>
          <w:tab w:val="left" w:pos="993"/>
        </w:tabs>
        <w:autoSpaceDE w:val="0"/>
        <w:autoSpaceDN w:val="0"/>
        <w:adjustRightInd w:val="0"/>
      </w:pPr>
    </w:p>
    <w:p w14:paraId="2B7F4B1D" w14:textId="77777777" w:rsidR="000C74E9" w:rsidRDefault="000C74E9" w:rsidP="000C74E9">
      <w:pPr>
        <w:tabs>
          <w:tab w:val="left" w:pos="993"/>
        </w:tabs>
        <w:autoSpaceDE w:val="0"/>
        <w:autoSpaceDN w:val="0"/>
        <w:adjustRightInd w:val="0"/>
      </w:pPr>
    </w:p>
    <w:p w14:paraId="4D716370" w14:textId="77777777" w:rsidR="000C74E9" w:rsidRDefault="000C74E9" w:rsidP="000C74E9">
      <w:pPr>
        <w:tabs>
          <w:tab w:val="left" w:pos="993"/>
        </w:tabs>
        <w:autoSpaceDE w:val="0"/>
        <w:autoSpaceDN w:val="0"/>
        <w:adjustRightInd w:val="0"/>
      </w:pPr>
    </w:p>
    <w:p w14:paraId="1200999B" w14:textId="77777777" w:rsidR="000C74E9" w:rsidRDefault="000C74E9" w:rsidP="000C74E9">
      <w:pPr>
        <w:tabs>
          <w:tab w:val="left" w:pos="993"/>
        </w:tabs>
        <w:autoSpaceDE w:val="0"/>
        <w:autoSpaceDN w:val="0"/>
        <w:adjustRightInd w:val="0"/>
      </w:pPr>
    </w:p>
    <w:p w14:paraId="3C118196" w14:textId="77777777" w:rsidR="000C74E9" w:rsidRDefault="000C74E9" w:rsidP="000C74E9">
      <w:pPr>
        <w:tabs>
          <w:tab w:val="left" w:pos="993"/>
        </w:tabs>
        <w:autoSpaceDE w:val="0"/>
        <w:autoSpaceDN w:val="0"/>
        <w:adjustRightInd w:val="0"/>
      </w:pPr>
    </w:p>
    <w:p w14:paraId="06A52CC4" w14:textId="77777777" w:rsidR="000C74E9" w:rsidRDefault="000C74E9" w:rsidP="000C74E9">
      <w:pPr>
        <w:tabs>
          <w:tab w:val="left" w:pos="993"/>
        </w:tabs>
        <w:autoSpaceDE w:val="0"/>
        <w:autoSpaceDN w:val="0"/>
        <w:adjustRightInd w:val="0"/>
      </w:pPr>
    </w:p>
    <w:p w14:paraId="09B30371" w14:textId="77777777" w:rsidR="000C74E9" w:rsidRDefault="000C74E9" w:rsidP="000C74E9">
      <w:pPr>
        <w:tabs>
          <w:tab w:val="left" w:pos="993"/>
        </w:tabs>
        <w:autoSpaceDE w:val="0"/>
        <w:autoSpaceDN w:val="0"/>
        <w:adjustRightInd w:val="0"/>
      </w:pPr>
    </w:p>
    <w:p w14:paraId="3397CE48" w14:textId="77777777" w:rsidR="000C74E9" w:rsidRDefault="000C74E9" w:rsidP="000C74E9">
      <w:pPr>
        <w:tabs>
          <w:tab w:val="left" w:pos="993"/>
        </w:tabs>
        <w:autoSpaceDE w:val="0"/>
        <w:autoSpaceDN w:val="0"/>
        <w:adjustRightInd w:val="0"/>
      </w:pPr>
    </w:p>
    <w:p w14:paraId="61D17DE4" w14:textId="77777777" w:rsidR="000C74E9" w:rsidRDefault="000C74E9" w:rsidP="000C74E9">
      <w:pPr>
        <w:tabs>
          <w:tab w:val="left" w:pos="993"/>
        </w:tabs>
        <w:autoSpaceDE w:val="0"/>
        <w:autoSpaceDN w:val="0"/>
        <w:adjustRightInd w:val="0"/>
      </w:pPr>
    </w:p>
    <w:p w14:paraId="3CD77696" w14:textId="77777777" w:rsidR="000C74E9" w:rsidRDefault="000C74E9" w:rsidP="000C74E9">
      <w:pPr>
        <w:tabs>
          <w:tab w:val="left" w:pos="993"/>
        </w:tabs>
        <w:autoSpaceDE w:val="0"/>
        <w:autoSpaceDN w:val="0"/>
        <w:adjustRightInd w:val="0"/>
      </w:pPr>
    </w:p>
    <w:p w14:paraId="30ED1B68" w14:textId="77777777" w:rsidR="000C74E9" w:rsidRDefault="000C74E9" w:rsidP="000C74E9">
      <w:pPr>
        <w:tabs>
          <w:tab w:val="left" w:pos="993"/>
        </w:tabs>
        <w:autoSpaceDE w:val="0"/>
        <w:autoSpaceDN w:val="0"/>
        <w:adjustRightInd w:val="0"/>
        <w:rPr>
          <w:noProof/>
        </w:rPr>
      </w:pPr>
      <w:r>
        <w:rPr>
          <w:noProof/>
        </w:rPr>
        <w:lastRenderedPageBreak/>
        <w:t xml:space="preserve">Proposed elevation </w:t>
      </w:r>
    </w:p>
    <w:p w14:paraId="13412021" w14:textId="77777777" w:rsidR="000C74E9" w:rsidRDefault="000C74E9" w:rsidP="000C74E9">
      <w:pPr>
        <w:tabs>
          <w:tab w:val="left" w:pos="993"/>
        </w:tabs>
        <w:autoSpaceDE w:val="0"/>
        <w:autoSpaceDN w:val="0"/>
        <w:adjustRightInd w:val="0"/>
        <w:rPr>
          <w:noProof/>
        </w:rPr>
      </w:pPr>
    </w:p>
    <w:p w14:paraId="447A4012" w14:textId="77777777" w:rsidR="000C74E9" w:rsidRDefault="000C74E9" w:rsidP="000C74E9">
      <w:pPr>
        <w:tabs>
          <w:tab w:val="left" w:pos="993"/>
        </w:tabs>
        <w:autoSpaceDE w:val="0"/>
        <w:autoSpaceDN w:val="0"/>
        <w:adjustRightInd w:val="0"/>
        <w:rPr>
          <w:noProof/>
        </w:rPr>
      </w:pPr>
    </w:p>
    <w:p w14:paraId="20F8C137"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21CEB473" wp14:editId="11ED66F6">
            <wp:extent cx="6120765" cy="40544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765" cy="4054475"/>
                    </a:xfrm>
                    <a:prstGeom prst="rect">
                      <a:avLst/>
                    </a:prstGeom>
                    <a:noFill/>
                    <a:ln>
                      <a:noFill/>
                    </a:ln>
                  </pic:spPr>
                </pic:pic>
              </a:graphicData>
            </a:graphic>
          </wp:inline>
        </w:drawing>
      </w:r>
    </w:p>
    <w:p w14:paraId="02192A2F" w14:textId="77777777" w:rsidR="000C74E9" w:rsidRDefault="000C74E9" w:rsidP="000C74E9">
      <w:pPr>
        <w:tabs>
          <w:tab w:val="left" w:pos="993"/>
        </w:tabs>
        <w:autoSpaceDE w:val="0"/>
        <w:autoSpaceDN w:val="0"/>
        <w:adjustRightInd w:val="0"/>
        <w:rPr>
          <w:noProof/>
        </w:rPr>
      </w:pPr>
    </w:p>
    <w:p w14:paraId="1A740054" w14:textId="77777777" w:rsidR="000C74E9" w:rsidRDefault="000C74E9" w:rsidP="000C74E9">
      <w:pPr>
        <w:tabs>
          <w:tab w:val="left" w:pos="993"/>
        </w:tabs>
        <w:autoSpaceDE w:val="0"/>
        <w:autoSpaceDN w:val="0"/>
        <w:adjustRightInd w:val="0"/>
        <w:rPr>
          <w:noProof/>
        </w:rPr>
      </w:pPr>
    </w:p>
    <w:p w14:paraId="6F3D5348" w14:textId="77777777" w:rsidR="000C74E9" w:rsidRDefault="000C74E9" w:rsidP="000C74E9">
      <w:pPr>
        <w:tabs>
          <w:tab w:val="left" w:pos="993"/>
        </w:tabs>
        <w:autoSpaceDE w:val="0"/>
        <w:autoSpaceDN w:val="0"/>
        <w:adjustRightInd w:val="0"/>
        <w:rPr>
          <w:noProof/>
        </w:rPr>
      </w:pPr>
    </w:p>
    <w:p w14:paraId="1EB0EDEA" w14:textId="77777777" w:rsidR="000C74E9" w:rsidRDefault="000C74E9" w:rsidP="000C74E9">
      <w:pPr>
        <w:tabs>
          <w:tab w:val="left" w:pos="993"/>
        </w:tabs>
        <w:autoSpaceDE w:val="0"/>
        <w:autoSpaceDN w:val="0"/>
        <w:adjustRightInd w:val="0"/>
        <w:rPr>
          <w:noProof/>
        </w:rPr>
      </w:pPr>
    </w:p>
    <w:p w14:paraId="04A3EE1F" w14:textId="77777777" w:rsidR="000C74E9" w:rsidRDefault="000C74E9" w:rsidP="000C74E9">
      <w:pPr>
        <w:tabs>
          <w:tab w:val="left" w:pos="993"/>
        </w:tabs>
        <w:autoSpaceDE w:val="0"/>
        <w:autoSpaceDN w:val="0"/>
        <w:adjustRightInd w:val="0"/>
        <w:rPr>
          <w:noProof/>
        </w:rPr>
      </w:pPr>
    </w:p>
    <w:p w14:paraId="1FF2D303" w14:textId="77777777" w:rsidR="000C74E9" w:rsidRDefault="000C74E9" w:rsidP="000C74E9">
      <w:pPr>
        <w:tabs>
          <w:tab w:val="left" w:pos="993"/>
        </w:tabs>
        <w:autoSpaceDE w:val="0"/>
        <w:autoSpaceDN w:val="0"/>
        <w:adjustRightInd w:val="0"/>
        <w:rPr>
          <w:noProof/>
        </w:rPr>
      </w:pPr>
    </w:p>
    <w:p w14:paraId="4195D2F6" w14:textId="77777777" w:rsidR="000C74E9" w:rsidRDefault="000C74E9" w:rsidP="000C74E9">
      <w:pPr>
        <w:tabs>
          <w:tab w:val="left" w:pos="993"/>
        </w:tabs>
        <w:autoSpaceDE w:val="0"/>
        <w:autoSpaceDN w:val="0"/>
        <w:adjustRightInd w:val="0"/>
        <w:rPr>
          <w:noProof/>
        </w:rPr>
      </w:pPr>
    </w:p>
    <w:p w14:paraId="2BCAFC0A" w14:textId="77777777" w:rsidR="000C74E9" w:rsidRDefault="000C74E9" w:rsidP="000C74E9">
      <w:pPr>
        <w:tabs>
          <w:tab w:val="left" w:pos="993"/>
        </w:tabs>
        <w:autoSpaceDE w:val="0"/>
        <w:autoSpaceDN w:val="0"/>
        <w:adjustRightInd w:val="0"/>
        <w:rPr>
          <w:noProof/>
        </w:rPr>
      </w:pPr>
    </w:p>
    <w:p w14:paraId="2533C8DA" w14:textId="77777777" w:rsidR="000C74E9" w:rsidRDefault="000C74E9" w:rsidP="000C74E9">
      <w:pPr>
        <w:tabs>
          <w:tab w:val="left" w:pos="993"/>
        </w:tabs>
        <w:autoSpaceDE w:val="0"/>
        <w:autoSpaceDN w:val="0"/>
        <w:adjustRightInd w:val="0"/>
        <w:rPr>
          <w:noProof/>
        </w:rPr>
      </w:pPr>
    </w:p>
    <w:p w14:paraId="4EAD1608" w14:textId="77777777" w:rsidR="000C74E9" w:rsidRDefault="000C74E9" w:rsidP="000C74E9">
      <w:pPr>
        <w:tabs>
          <w:tab w:val="left" w:pos="993"/>
        </w:tabs>
        <w:autoSpaceDE w:val="0"/>
        <w:autoSpaceDN w:val="0"/>
        <w:adjustRightInd w:val="0"/>
        <w:rPr>
          <w:noProof/>
        </w:rPr>
      </w:pPr>
    </w:p>
    <w:p w14:paraId="61330BA5" w14:textId="77777777" w:rsidR="000C74E9" w:rsidRDefault="000C74E9" w:rsidP="000C74E9">
      <w:pPr>
        <w:tabs>
          <w:tab w:val="left" w:pos="993"/>
        </w:tabs>
        <w:autoSpaceDE w:val="0"/>
        <w:autoSpaceDN w:val="0"/>
        <w:adjustRightInd w:val="0"/>
        <w:rPr>
          <w:noProof/>
        </w:rPr>
      </w:pPr>
    </w:p>
    <w:p w14:paraId="7E529181" w14:textId="77777777" w:rsidR="000C74E9" w:rsidRDefault="000C74E9" w:rsidP="000C74E9">
      <w:pPr>
        <w:tabs>
          <w:tab w:val="left" w:pos="993"/>
        </w:tabs>
        <w:autoSpaceDE w:val="0"/>
        <w:autoSpaceDN w:val="0"/>
        <w:adjustRightInd w:val="0"/>
        <w:rPr>
          <w:noProof/>
        </w:rPr>
      </w:pPr>
    </w:p>
    <w:p w14:paraId="40A4F687" w14:textId="77777777" w:rsidR="000C74E9" w:rsidRDefault="000C74E9" w:rsidP="000C74E9">
      <w:pPr>
        <w:tabs>
          <w:tab w:val="left" w:pos="993"/>
        </w:tabs>
        <w:autoSpaceDE w:val="0"/>
        <w:autoSpaceDN w:val="0"/>
        <w:adjustRightInd w:val="0"/>
        <w:rPr>
          <w:noProof/>
        </w:rPr>
      </w:pPr>
    </w:p>
    <w:p w14:paraId="13926BD7" w14:textId="77777777" w:rsidR="000C74E9" w:rsidRDefault="000C74E9" w:rsidP="000C74E9">
      <w:pPr>
        <w:tabs>
          <w:tab w:val="left" w:pos="993"/>
        </w:tabs>
        <w:autoSpaceDE w:val="0"/>
        <w:autoSpaceDN w:val="0"/>
        <w:adjustRightInd w:val="0"/>
        <w:rPr>
          <w:noProof/>
        </w:rPr>
      </w:pPr>
    </w:p>
    <w:p w14:paraId="733FE5ED" w14:textId="77777777" w:rsidR="000C74E9" w:rsidRDefault="000C74E9" w:rsidP="000C74E9">
      <w:pPr>
        <w:tabs>
          <w:tab w:val="left" w:pos="993"/>
        </w:tabs>
        <w:autoSpaceDE w:val="0"/>
        <w:autoSpaceDN w:val="0"/>
        <w:adjustRightInd w:val="0"/>
        <w:rPr>
          <w:noProof/>
        </w:rPr>
      </w:pPr>
    </w:p>
    <w:p w14:paraId="7564B898" w14:textId="77777777" w:rsidR="000C74E9" w:rsidRDefault="000C74E9" w:rsidP="000C74E9">
      <w:pPr>
        <w:tabs>
          <w:tab w:val="left" w:pos="993"/>
        </w:tabs>
        <w:autoSpaceDE w:val="0"/>
        <w:autoSpaceDN w:val="0"/>
        <w:adjustRightInd w:val="0"/>
        <w:rPr>
          <w:noProof/>
        </w:rPr>
      </w:pPr>
    </w:p>
    <w:p w14:paraId="340A9708" w14:textId="77777777" w:rsidR="000C74E9" w:rsidRDefault="000C74E9" w:rsidP="000C74E9">
      <w:pPr>
        <w:tabs>
          <w:tab w:val="left" w:pos="993"/>
        </w:tabs>
        <w:autoSpaceDE w:val="0"/>
        <w:autoSpaceDN w:val="0"/>
        <w:adjustRightInd w:val="0"/>
        <w:rPr>
          <w:noProof/>
        </w:rPr>
      </w:pPr>
    </w:p>
    <w:p w14:paraId="1550D278" w14:textId="77777777" w:rsidR="000C74E9" w:rsidRDefault="000C74E9" w:rsidP="000C74E9">
      <w:pPr>
        <w:tabs>
          <w:tab w:val="left" w:pos="993"/>
        </w:tabs>
        <w:autoSpaceDE w:val="0"/>
        <w:autoSpaceDN w:val="0"/>
        <w:adjustRightInd w:val="0"/>
        <w:rPr>
          <w:noProof/>
        </w:rPr>
      </w:pPr>
    </w:p>
    <w:p w14:paraId="58A700C9" w14:textId="77777777" w:rsidR="000C74E9" w:rsidRDefault="000C74E9" w:rsidP="000C74E9">
      <w:pPr>
        <w:tabs>
          <w:tab w:val="left" w:pos="993"/>
        </w:tabs>
        <w:autoSpaceDE w:val="0"/>
        <w:autoSpaceDN w:val="0"/>
        <w:adjustRightInd w:val="0"/>
        <w:rPr>
          <w:noProof/>
        </w:rPr>
      </w:pPr>
    </w:p>
    <w:p w14:paraId="19D60BE5" w14:textId="77777777" w:rsidR="000C74E9" w:rsidRDefault="000C74E9" w:rsidP="000C74E9">
      <w:pPr>
        <w:tabs>
          <w:tab w:val="left" w:pos="993"/>
        </w:tabs>
        <w:autoSpaceDE w:val="0"/>
        <w:autoSpaceDN w:val="0"/>
        <w:adjustRightInd w:val="0"/>
        <w:rPr>
          <w:noProof/>
        </w:rPr>
      </w:pPr>
    </w:p>
    <w:p w14:paraId="439300BF" w14:textId="77777777" w:rsidR="000C74E9" w:rsidRDefault="000C74E9" w:rsidP="000C74E9">
      <w:pPr>
        <w:tabs>
          <w:tab w:val="left" w:pos="993"/>
        </w:tabs>
        <w:autoSpaceDE w:val="0"/>
        <w:autoSpaceDN w:val="0"/>
        <w:adjustRightInd w:val="0"/>
        <w:rPr>
          <w:noProof/>
        </w:rPr>
      </w:pPr>
    </w:p>
    <w:p w14:paraId="79906DD5" w14:textId="77777777" w:rsidR="000C74E9" w:rsidRDefault="000C74E9" w:rsidP="000C74E9">
      <w:pPr>
        <w:tabs>
          <w:tab w:val="left" w:pos="993"/>
        </w:tabs>
        <w:autoSpaceDE w:val="0"/>
        <w:autoSpaceDN w:val="0"/>
        <w:adjustRightInd w:val="0"/>
        <w:rPr>
          <w:noProof/>
        </w:rPr>
      </w:pPr>
    </w:p>
    <w:p w14:paraId="34D28B67" w14:textId="77777777" w:rsidR="000C74E9" w:rsidRDefault="000C74E9" w:rsidP="000C74E9">
      <w:pPr>
        <w:tabs>
          <w:tab w:val="left" w:pos="993"/>
        </w:tabs>
        <w:autoSpaceDE w:val="0"/>
        <w:autoSpaceDN w:val="0"/>
        <w:adjustRightInd w:val="0"/>
        <w:rPr>
          <w:noProof/>
        </w:rPr>
      </w:pPr>
    </w:p>
    <w:p w14:paraId="0C3AAE2F" w14:textId="77777777" w:rsidR="000C74E9" w:rsidRDefault="000C74E9" w:rsidP="000C74E9">
      <w:pPr>
        <w:tabs>
          <w:tab w:val="left" w:pos="993"/>
        </w:tabs>
        <w:autoSpaceDE w:val="0"/>
        <w:autoSpaceDN w:val="0"/>
        <w:adjustRightInd w:val="0"/>
        <w:rPr>
          <w:noProof/>
        </w:rPr>
      </w:pPr>
    </w:p>
    <w:p w14:paraId="42390AA7" w14:textId="77777777" w:rsidR="000C74E9" w:rsidRDefault="000C74E9" w:rsidP="000C74E9">
      <w:pPr>
        <w:tabs>
          <w:tab w:val="left" w:pos="993"/>
        </w:tabs>
        <w:autoSpaceDE w:val="0"/>
        <w:autoSpaceDN w:val="0"/>
        <w:adjustRightInd w:val="0"/>
        <w:rPr>
          <w:noProof/>
        </w:rPr>
      </w:pPr>
      <w:r>
        <w:rPr>
          <w:noProof/>
        </w:rPr>
        <w:lastRenderedPageBreak/>
        <w:t>Tree plan</w:t>
      </w:r>
    </w:p>
    <w:p w14:paraId="215A90BF" w14:textId="77777777" w:rsidR="000C74E9" w:rsidRDefault="000C74E9" w:rsidP="000C74E9">
      <w:pPr>
        <w:tabs>
          <w:tab w:val="left" w:pos="993"/>
        </w:tabs>
        <w:autoSpaceDE w:val="0"/>
        <w:autoSpaceDN w:val="0"/>
        <w:adjustRightInd w:val="0"/>
        <w:rPr>
          <w:noProof/>
        </w:rPr>
      </w:pPr>
    </w:p>
    <w:p w14:paraId="2A6FAE54"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5B93B445" wp14:editId="4C77B127">
            <wp:extent cx="6120765" cy="41154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765" cy="4115435"/>
                    </a:xfrm>
                    <a:prstGeom prst="rect">
                      <a:avLst/>
                    </a:prstGeom>
                    <a:noFill/>
                    <a:ln>
                      <a:noFill/>
                    </a:ln>
                  </pic:spPr>
                </pic:pic>
              </a:graphicData>
            </a:graphic>
          </wp:inline>
        </w:drawing>
      </w:r>
    </w:p>
    <w:p w14:paraId="197F962C" w14:textId="77777777" w:rsidR="000C74E9" w:rsidRDefault="000C74E9" w:rsidP="000C74E9">
      <w:pPr>
        <w:tabs>
          <w:tab w:val="left" w:pos="993"/>
        </w:tabs>
        <w:autoSpaceDE w:val="0"/>
        <w:autoSpaceDN w:val="0"/>
        <w:adjustRightInd w:val="0"/>
        <w:rPr>
          <w:noProof/>
        </w:rPr>
      </w:pPr>
    </w:p>
    <w:p w14:paraId="4EB0DEAA" w14:textId="77777777" w:rsidR="000C74E9" w:rsidRDefault="000C74E9" w:rsidP="000C74E9">
      <w:pPr>
        <w:tabs>
          <w:tab w:val="left" w:pos="993"/>
        </w:tabs>
        <w:autoSpaceDE w:val="0"/>
        <w:autoSpaceDN w:val="0"/>
        <w:adjustRightInd w:val="0"/>
        <w:rPr>
          <w:noProof/>
        </w:rPr>
      </w:pPr>
    </w:p>
    <w:p w14:paraId="725B00F0" w14:textId="77777777" w:rsidR="000C74E9" w:rsidRDefault="000C74E9" w:rsidP="000C74E9">
      <w:pPr>
        <w:tabs>
          <w:tab w:val="left" w:pos="993"/>
        </w:tabs>
        <w:autoSpaceDE w:val="0"/>
        <w:autoSpaceDN w:val="0"/>
        <w:adjustRightInd w:val="0"/>
        <w:rPr>
          <w:noProof/>
        </w:rPr>
      </w:pPr>
    </w:p>
    <w:p w14:paraId="283FE795" w14:textId="77777777" w:rsidR="000C74E9" w:rsidRDefault="000C74E9" w:rsidP="000C74E9">
      <w:pPr>
        <w:tabs>
          <w:tab w:val="left" w:pos="993"/>
        </w:tabs>
        <w:autoSpaceDE w:val="0"/>
        <w:autoSpaceDN w:val="0"/>
        <w:adjustRightInd w:val="0"/>
        <w:rPr>
          <w:noProof/>
        </w:rPr>
      </w:pPr>
    </w:p>
    <w:p w14:paraId="36A4044A" w14:textId="77777777" w:rsidR="000C74E9" w:rsidRDefault="000C74E9" w:rsidP="000C74E9">
      <w:pPr>
        <w:tabs>
          <w:tab w:val="left" w:pos="993"/>
        </w:tabs>
        <w:autoSpaceDE w:val="0"/>
        <w:autoSpaceDN w:val="0"/>
        <w:adjustRightInd w:val="0"/>
        <w:rPr>
          <w:noProof/>
        </w:rPr>
      </w:pPr>
    </w:p>
    <w:p w14:paraId="4D455776" w14:textId="77777777" w:rsidR="000C74E9" w:rsidRDefault="000C74E9" w:rsidP="000C74E9">
      <w:pPr>
        <w:tabs>
          <w:tab w:val="left" w:pos="993"/>
        </w:tabs>
        <w:autoSpaceDE w:val="0"/>
        <w:autoSpaceDN w:val="0"/>
        <w:adjustRightInd w:val="0"/>
        <w:rPr>
          <w:noProof/>
        </w:rPr>
      </w:pPr>
    </w:p>
    <w:p w14:paraId="783915C4" w14:textId="77777777" w:rsidR="000C74E9" w:rsidRDefault="000C74E9" w:rsidP="000C74E9">
      <w:pPr>
        <w:tabs>
          <w:tab w:val="left" w:pos="993"/>
        </w:tabs>
        <w:autoSpaceDE w:val="0"/>
        <w:autoSpaceDN w:val="0"/>
        <w:adjustRightInd w:val="0"/>
        <w:rPr>
          <w:noProof/>
        </w:rPr>
      </w:pPr>
    </w:p>
    <w:p w14:paraId="4105007B" w14:textId="77777777" w:rsidR="000C74E9" w:rsidRDefault="000C74E9" w:rsidP="000C74E9">
      <w:pPr>
        <w:tabs>
          <w:tab w:val="left" w:pos="993"/>
        </w:tabs>
        <w:autoSpaceDE w:val="0"/>
        <w:autoSpaceDN w:val="0"/>
        <w:adjustRightInd w:val="0"/>
        <w:rPr>
          <w:noProof/>
        </w:rPr>
      </w:pPr>
    </w:p>
    <w:p w14:paraId="77F04752" w14:textId="77777777" w:rsidR="000C74E9" w:rsidRDefault="000C74E9" w:rsidP="000C74E9">
      <w:pPr>
        <w:tabs>
          <w:tab w:val="left" w:pos="993"/>
        </w:tabs>
        <w:autoSpaceDE w:val="0"/>
        <w:autoSpaceDN w:val="0"/>
        <w:adjustRightInd w:val="0"/>
        <w:rPr>
          <w:noProof/>
        </w:rPr>
      </w:pPr>
    </w:p>
    <w:p w14:paraId="57ED106B" w14:textId="77777777" w:rsidR="000C74E9" w:rsidRDefault="000C74E9" w:rsidP="000C74E9">
      <w:pPr>
        <w:tabs>
          <w:tab w:val="left" w:pos="993"/>
        </w:tabs>
        <w:autoSpaceDE w:val="0"/>
        <w:autoSpaceDN w:val="0"/>
        <w:adjustRightInd w:val="0"/>
        <w:rPr>
          <w:noProof/>
        </w:rPr>
      </w:pPr>
    </w:p>
    <w:p w14:paraId="3C9BCDFC" w14:textId="77777777" w:rsidR="000C74E9" w:rsidRDefault="000C74E9" w:rsidP="000C74E9">
      <w:pPr>
        <w:tabs>
          <w:tab w:val="left" w:pos="993"/>
        </w:tabs>
        <w:autoSpaceDE w:val="0"/>
        <w:autoSpaceDN w:val="0"/>
        <w:adjustRightInd w:val="0"/>
        <w:rPr>
          <w:noProof/>
        </w:rPr>
      </w:pPr>
    </w:p>
    <w:p w14:paraId="403A12B7" w14:textId="77777777" w:rsidR="000C74E9" w:rsidRDefault="000C74E9" w:rsidP="000C74E9">
      <w:pPr>
        <w:tabs>
          <w:tab w:val="left" w:pos="993"/>
        </w:tabs>
        <w:autoSpaceDE w:val="0"/>
        <w:autoSpaceDN w:val="0"/>
        <w:adjustRightInd w:val="0"/>
        <w:rPr>
          <w:noProof/>
        </w:rPr>
      </w:pPr>
    </w:p>
    <w:p w14:paraId="0EECCBFA" w14:textId="77777777" w:rsidR="000C74E9" w:rsidRDefault="000C74E9" w:rsidP="000C74E9">
      <w:pPr>
        <w:tabs>
          <w:tab w:val="left" w:pos="993"/>
        </w:tabs>
        <w:autoSpaceDE w:val="0"/>
        <w:autoSpaceDN w:val="0"/>
        <w:adjustRightInd w:val="0"/>
        <w:rPr>
          <w:noProof/>
        </w:rPr>
      </w:pPr>
    </w:p>
    <w:p w14:paraId="2D59F2F7" w14:textId="77777777" w:rsidR="000C74E9" w:rsidRDefault="000C74E9" w:rsidP="000C74E9">
      <w:pPr>
        <w:tabs>
          <w:tab w:val="left" w:pos="993"/>
        </w:tabs>
        <w:autoSpaceDE w:val="0"/>
        <w:autoSpaceDN w:val="0"/>
        <w:adjustRightInd w:val="0"/>
        <w:rPr>
          <w:noProof/>
        </w:rPr>
      </w:pPr>
    </w:p>
    <w:p w14:paraId="6ECAA998" w14:textId="77777777" w:rsidR="000C74E9" w:rsidRDefault="000C74E9" w:rsidP="000C74E9">
      <w:pPr>
        <w:tabs>
          <w:tab w:val="left" w:pos="993"/>
        </w:tabs>
        <w:autoSpaceDE w:val="0"/>
        <w:autoSpaceDN w:val="0"/>
        <w:adjustRightInd w:val="0"/>
        <w:rPr>
          <w:noProof/>
        </w:rPr>
      </w:pPr>
    </w:p>
    <w:p w14:paraId="6FD93170" w14:textId="77777777" w:rsidR="000C74E9" w:rsidRDefault="000C74E9" w:rsidP="000C74E9">
      <w:pPr>
        <w:tabs>
          <w:tab w:val="left" w:pos="993"/>
        </w:tabs>
        <w:autoSpaceDE w:val="0"/>
        <w:autoSpaceDN w:val="0"/>
        <w:adjustRightInd w:val="0"/>
        <w:rPr>
          <w:noProof/>
        </w:rPr>
      </w:pPr>
    </w:p>
    <w:p w14:paraId="7A4A9463" w14:textId="77777777" w:rsidR="000C74E9" w:rsidRDefault="000C74E9" w:rsidP="000C74E9">
      <w:pPr>
        <w:tabs>
          <w:tab w:val="left" w:pos="993"/>
        </w:tabs>
        <w:autoSpaceDE w:val="0"/>
        <w:autoSpaceDN w:val="0"/>
        <w:adjustRightInd w:val="0"/>
        <w:rPr>
          <w:noProof/>
        </w:rPr>
      </w:pPr>
    </w:p>
    <w:p w14:paraId="1A2BA02A" w14:textId="77777777" w:rsidR="000C74E9" w:rsidRDefault="000C74E9" w:rsidP="000C74E9">
      <w:pPr>
        <w:tabs>
          <w:tab w:val="left" w:pos="993"/>
        </w:tabs>
        <w:autoSpaceDE w:val="0"/>
        <w:autoSpaceDN w:val="0"/>
        <w:adjustRightInd w:val="0"/>
        <w:rPr>
          <w:noProof/>
        </w:rPr>
      </w:pPr>
    </w:p>
    <w:p w14:paraId="16AC2B06" w14:textId="77777777" w:rsidR="000C74E9" w:rsidRDefault="000C74E9" w:rsidP="000C74E9">
      <w:pPr>
        <w:tabs>
          <w:tab w:val="left" w:pos="993"/>
        </w:tabs>
        <w:autoSpaceDE w:val="0"/>
        <w:autoSpaceDN w:val="0"/>
        <w:adjustRightInd w:val="0"/>
        <w:rPr>
          <w:noProof/>
        </w:rPr>
      </w:pPr>
    </w:p>
    <w:p w14:paraId="65FB4EC2" w14:textId="77777777" w:rsidR="000C74E9" w:rsidRDefault="000C74E9" w:rsidP="000C74E9">
      <w:pPr>
        <w:tabs>
          <w:tab w:val="left" w:pos="993"/>
        </w:tabs>
        <w:autoSpaceDE w:val="0"/>
        <w:autoSpaceDN w:val="0"/>
        <w:adjustRightInd w:val="0"/>
        <w:rPr>
          <w:noProof/>
        </w:rPr>
      </w:pPr>
    </w:p>
    <w:p w14:paraId="7509508D" w14:textId="77777777" w:rsidR="000C74E9" w:rsidRDefault="000C74E9" w:rsidP="000C74E9">
      <w:pPr>
        <w:tabs>
          <w:tab w:val="left" w:pos="993"/>
        </w:tabs>
        <w:autoSpaceDE w:val="0"/>
        <w:autoSpaceDN w:val="0"/>
        <w:adjustRightInd w:val="0"/>
        <w:rPr>
          <w:noProof/>
        </w:rPr>
      </w:pPr>
    </w:p>
    <w:p w14:paraId="01641688" w14:textId="77777777" w:rsidR="000C74E9" w:rsidRDefault="000C74E9" w:rsidP="000C74E9">
      <w:pPr>
        <w:tabs>
          <w:tab w:val="left" w:pos="993"/>
        </w:tabs>
        <w:autoSpaceDE w:val="0"/>
        <w:autoSpaceDN w:val="0"/>
        <w:adjustRightInd w:val="0"/>
        <w:rPr>
          <w:noProof/>
        </w:rPr>
      </w:pPr>
    </w:p>
    <w:p w14:paraId="77C102B2" w14:textId="77777777" w:rsidR="000C74E9" w:rsidRDefault="000C74E9" w:rsidP="000C74E9">
      <w:pPr>
        <w:tabs>
          <w:tab w:val="left" w:pos="993"/>
        </w:tabs>
        <w:autoSpaceDE w:val="0"/>
        <w:autoSpaceDN w:val="0"/>
        <w:adjustRightInd w:val="0"/>
        <w:rPr>
          <w:noProof/>
        </w:rPr>
      </w:pPr>
    </w:p>
    <w:p w14:paraId="429155B6" w14:textId="77777777" w:rsidR="000C74E9" w:rsidRDefault="000C74E9" w:rsidP="000C74E9">
      <w:pPr>
        <w:tabs>
          <w:tab w:val="left" w:pos="993"/>
        </w:tabs>
        <w:autoSpaceDE w:val="0"/>
        <w:autoSpaceDN w:val="0"/>
        <w:adjustRightInd w:val="0"/>
        <w:rPr>
          <w:noProof/>
        </w:rPr>
      </w:pPr>
    </w:p>
    <w:p w14:paraId="5C91ED79" w14:textId="77777777" w:rsidR="000C74E9" w:rsidRDefault="000C74E9" w:rsidP="000C74E9">
      <w:pPr>
        <w:tabs>
          <w:tab w:val="left" w:pos="993"/>
        </w:tabs>
        <w:autoSpaceDE w:val="0"/>
        <w:autoSpaceDN w:val="0"/>
        <w:adjustRightInd w:val="0"/>
        <w:rPr>
          <w:noProof/>
        </w:rPr>
      </w:pPr>
    </w:p>
    <w:p w14:paraId="65502A4C" w14:textId="77777777" w:rsidR="000C74E9" w:rsidRDefault="000C74E9" w:rsidP="000C74E9">
      <w:pPr>
        <w:tabs>
          <w:tab w:val="left" w:pos="993"/>
        </w:tabs>
        <w:autoSpaceDE w:val="0"/>
        <w:autoSpaceDN w:val="0"/>
        <w:adjustRightInd w:val="0"/>
        <w:rPr>
          <w:noProof/>
        </w:rPr>
      </w:pPr>
      <w:r>
        <w:rPr>
          <w:noProof/>
        </w:rPr>
        <w:lastRenderedPageBreak/>
        <w:t>Location plan</w:t>
      </w:r>
    </w:p>
    <w:p w14:paraId="4F73A2AA" w14:textId="77777777" w:rsidR="000C74E9" w:rsidRDefault="000C74E9" w:rsidP="000C74E9">
      <w:pPr>
        <w:tabs>
          <w:tab w:val="left" w:pos="993"/>
        </w:tabs>
        <w:autoSpaceDE w:val="0"/>
        <w:autoSpaceDN w:val="0"/>
        <w:adjustRightInd w:val="0"/>
        <w:rPr>
          <w:noProof/>
        </w:rPr>
      </w:pPr>
    </w:p>
    <w:p w14:paraId="223433AB" w14:textId="77777777" w:rsidR="000C74E9" w:rsidRDefault="000C74E9" w:rsidP="000C74E9">
      <w:pPr>
        <w:tabs>
          <w:tab w:val="left" w:pos="993"/>
        </w:tabs>
        <w:autoSpaceDE w:val="0"/>
        <w:autoSpaceDN w:val="0"/>
        <w:adjustRightInd w:val="0"/>
        <w:rPr>
          <w:noProof/>
        </w:rPr>
      </w:pPr>
      <w:r w:rsidRPr="00D92B2C">
        <w:rPr>
          <w:noProof/>
          <w:bdr w:val="single" w:sz="4" w:space="0" w:color="auto"/>
        </w:rPr>
        <w:drawing>
          <wp:inline distT="0" distB="0" distL="0" distR="0" wp14:anchorId="26D40933" wp14:editId="2F71AFD0">
            <wp:extent cx="6120765" cy="41167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4116705"/>
                    </a:xfrm>
                    <a:prstGeom prst="rect">
                      <a:avLst/>
                    </a:prstGeom>
                    <a:noFill/>
                    <a:ln>
                      <a:noFill/>
                    </a:ln>
                  </pic:spPr>
                </pic:pic>
              </a:graphicData>
            </a:graphic>
          </wp:inline>
        </w:drawing>
      </w:r>
    </w:p>
    <w:p w14:paraId="47AEEDC7" w14:textId="77777777" w:rsidR="000C74E9" w:rsidRDefault="000C74E9" w:rsidP="000C74E9">
      <w:pPr>
        <w:tabs>
          <w:tab w:val="left" w:pos="993"/>
        </w:tabs>
        <w:autoSpaceDE w:val="0"/>
        <w:autoSpaceDN w:val="0"/>
        <w:adjustRightInd w:val="0"/>
        <w:rPr>
          <w:noProof/>
        </w:rPr>
      </w:pPr>
    </w:p>
    <w:p w14:paraId="1CE4D026" w14:textId="77777777" w:rsidR="000C74E9" w:rsidRPr="00A54BED" w:rsidRDefault="000C74E9" w:rsidP="000C74E9">
      <w:pPr>
        <w:tabs>
          <w:tab w:val="left" w:pos="993"/>
        </w:tabs>
        <w:autoSpaceDE w:val="0"/>
        <w:autoSpaceDN w:val="0"/>
        <w:adjustRightInd w:val="0"/>
        <w:rPr>
          <w:i/>
          <w:noProof/>
        </w:rPr>
      </w:pPr>
    </w:p>
    <w:p w14:paraId="11120804" w14:textId="77777777" w:rsidR="000C74E9" w:rsidRPr="00A54BED" w:rsidRDefault="000C74E9" w:rsidP="000C74E9">
      <w:pPr>
        <w:tabs>
          <w:tab w:val="left" w:pos="993"/>
        </w:tabs>
        <w:autoSpaceDE w:val="0"/>
        <w:autoSpaceDN w:val="0"/>
        <w:adjustRightInd w:val="0"/>
        <w:rPr>
          <w:noProof/>
        </w:rPr>
      </w:pPr>
    </w:p>
    <w:p w14:paraId="1F29AA3B" w14:textId="77777777" w:rsidR="000C74E9" w:rsidRDefault="000C74E9" w:rsidP="000C74E9">
      <w:pPr>
        <w:jc w:val="center"/>
        <w:rPr>
          <w:rFonts w:cs="Arial"/>
          <w:b/>
          <w:color w:val="000000"/>
        </w:rPr>
      </w:pPr>
    </w:p>
    <w:p w14:paraId="1C7465F0" w14:textId="77777777" w:rsidR="000C74E9" w:rsidRDefault="000C74E9" w:rsidP="000C74E9">
      <w:pPr>
        <w:jc w:val="center"/>
        <w:rPr>
          <w:rFonts w:cs="Arial"/>
          <w:b/>
          <w:color w:val="000000"/>
        </w:rPr>
      </w:pPr>
    </w:p>
    <w:p w14:paraId="38776D1F" w14:textId="77777777" w:rsidR="000C74E9" w:rsidRDefault="000C74E9" w:rsidP="000C74E9">
      <w:pPr>
        <w:jc w:val="center"/>
        <w:rPr>
          <w:rFonts w:cs="Arial"/>
          <w:b/>
          <w:color w:val="000000"/>
        </w:rPr>
      </w:pPr>
    </w:p>
    <w:p w14:paraId="58A21C4C" w14:textId="77777777" w:rsidR="000C74E9" w:rsidRDefault="000C74E9" w:rsidP="000C74E9">
      <w:pPr>
        <w:jc w:val="center"/>
        <w:rPr>
          <w:rFonts w:cs="Arial"/>
          <w:b/>
          <w:color w:val="000000"/>
        </w:rPr>
      </w:pPr>
    </w:p>
    <w:p w14:paraId="5E2467E0" w14:textId="77777777" w:rsidR="000C74E9" w:rsidRDefault="000C74E9" w:rsidP="000C74E9">
      <w:pPr>
        <w:jc w:val="center"/>
        <w:rPr>
          <w:rFonts w:cs="Arial"/>
          <w:b/>
          <w:color w:val="000000"/>
        </w:rPr>
      </w:pPr>
    </w:p>
    <w:p w14:paraId="35B1D52A" w14:textId="77777777" w:rsidR="000C74E9" w:rsidRDefault="000C74E9" w:rsidP="000C74E9">
      <w:pPr>
        <w:jc w:val="center"/>
        <w:rPr>
          <w:rFonts w:cs="Arial"/>
          <w:b/>
          <w:color w:val="000000"/>
        </w:rPr>
      </w:pPr>
    </w:p>
    <w:p w14:paraId="024B8F78" w14:textId="77777777" w:rsidR="000C74E9" w:rsidRDefault="000C74E9" w:rsidP="000C74E9">
      <w:pPr>
        <w:jc w:val="center"/>
        <w:rPr>
          <w:rFonts w:cs="Arial"/>
          <w:b/>
          <w:color w:val="000000"/>
        </w:rPr>
      </w:pPr>
    </w:p>
    <w:p w14:paraId="27CB8E97" w14:textId="778663A2" w:rsidR="000C74E9" w:rsidRDefault="00D92B2C" w:rsidP="000C74E9">
      <w:pPr>
        <w:jc w:val="center"/>
        <w:rPr>
          <w:rFonts w:cs="Arial"/>
          <w:b/>
          <w:color w:val="000000"/>
        </w:rPr>
      </w:pPr>
      <w:r>
        <w:rPr>
          <w:rFonts w:cs="Arial"/>
          <w:b/>
          <w:color w:val="000000"/>
        </w:rPr>
        <w:br w:type="column"/>
      </w:r>
    </w:p>
    <w:p w14:paraId="79A94744" w14:textId="77777777" w:rsidR="00D92B2C" w:rsidRDefault="00D92B2C" w:rsidP="000C74E9">
      <w:pPr>
        <w:jc w:val="center"/>
        <w:rPr>
          <w:rFonts w:cs="Arial"/>
          <w:b/>
          <w:color w:val="000000"/>
        </w:rPr>
      </w:pPr>
    </w:p>
    <w:p w14:paraId="6E2000D9" w14:textId="77777777" w:rsidR="00D92B2C" w:rsidRDefault="00D92B2C" w:rsidP="000C74E9">
      <w:pPr>
        <w:jc w:val="center"/>
        <w:rPr>
          <w:rFonts w:cs="Arial"/>
          <w:b/>
          <w:color w:val="000000"/>
        </w:rPr>
      </w:pPr>
    </w:p>
    <w:p w14:paraId="5CCD7C7E" w14:textId="77777777" w:rsidR="00D92B2C" w:rsidRDefault="00D92B2C" w:rsidP="000C74E9">
      <w:pPr>
        <w:jc w:val="center"/>
        <w:rPr>
          <w:rFonts w:cs="Arial"/>
          <w:b/>
          <w:color w:val="000000"/>
        </w:rPr>
      </w:pPr>
    </w:p>
    <w:p w14:paraId="522DCAC2" w14:textId="77777777" w:rsidR="00D92B2C" w:rsidRDefault="00D92B2C" w:rsidP="000C74E9">
      <w:pPr>
        <w:jc w:val="center"/>
        <w:rPr>
          <w:rFonts w:cs="Arial"/>
          <w:b/>
          <w:color w:val="000000"/>
        </w:rPr>
      </w:pPr>
    </w:p>
    <w:p w14:paraId="41C85E47" w14:textId="77777777" w:rsidR="00D92B2C" w:rsidRDefault="00D92B2C" w:rsidP="000C74E9">
      <w:pPr>
        <w:jc w:val="center"/>
        <w:rPr>
          <w:rFonts w:cs="Arial"/>
          <w:b/>
          <w:color w:val="000000"/>
        </w:rPr>
      </w:pPr>
    </w:p>
    <w:p w14:paraId="4729FFD6" w14:textId="77777777" w:rsidR="000C74E9" w:rsidRDefault="000C74E9" w:rsidP="000C74E9">
      <w:pPr>
        <w:jc w:val="center"/>
        <w:rPr>
          <w:rFonts w:cs="Arial"/>
          <w:b/>
          <w:color w:val="000000"/>
        </w:rPr>
      </w:pPr>
    </w:p>
    <w:p w14:paraId="3148A270" w14:textId="77777777" w:rsidR="000C74E9" w:rsidRPr="0079126F" w:rsidRDefault="000C74E9" w:rsidP="000C74E9">
      <w:pPr>
        <w:jc w:val="center"/>
      </w:pPr>
      <w:r>
        <w:rPr>
          <w:rFonts w:cs="Arial"/>
          <w:b/>
        </w:rPr>
        <w:t>This page has been left intentionally blank</w:t>
      </w:r>
    </w:p>
    <w:p w14:paraId="4A8C7987" w14:textId="77777777" w:rsidR="000C74E9" w:rsidRDefault="000C74E9" w:rsidP="000C74E9"/>
    <w:p w14:paraId="6BEB9E66" w14:textId="77777777" w:rsidR="00F332AB" w:rsidRDefault="00F332AB"/>
    <w:sectPr w:rsidR="00F332AB" w:rsidSect="000C74E9">
      <w:headerReference w:type="default" r:id="rId22"/>
      <w:footerReference w:type="default" r:id="rId23"/>
      <w:pgSz w:w="11906" w:h="16838"/>
      <w:pgMar w:top="567" w:right="1133" w:bottom="14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28C85B" w14:textId="77777777" w:rsidR="006C4F1D" w:rsidRDefault="006C4F1D">
      <w:r>
        <w:separator/>
      </w:r>
    </w:p>
  </w:endnote>
  <w:endnote w:type="continuationSeparator" w:id="0">
    <w:p w14:paraId="5F2061B2" w14:textId="77777777" w:rsidR="006C4F1D" w:rsidRDefault="006C4F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D0221" w14:textId="77777777" w:rsidR="006C4F1D" w:rsidRDefault="006C4F1D" w:rsidP="000C74E9">
    <w:pPr>
      <w:pStyle w:val="Footer"/>
      <w:tabs>
        <w:tab w:val="clear" w:pos="9026"/>
        <w:tab w:val="right" w:pos="9498"/>
        <w:tab w:val="right" w:pos="14960"/>
      </w:tabs>
      <w:rPr>
        <w:rFonts w:cs="Arial"/>
        <w:sz w:val="18"/>
        <w:szCs w:val="18"/>
      </w:rPr>
    </w:pPr>
    <w:r>
      <w:rPr>
        <w:rFonts w:cs="Arial"/>
        <w:sz w:val="18"/>
        <w:szCs w:val="18"/>
      </w:rPr>
      <w:t>______________________________________________________________________________________________</w:t>
    </w:r>
  </w:p>
  <w:p w14:paraId="01378C5A" w14:textId="77777777" w:rsidR="006C4F1D" w:rsidRDefault="006C4F1D" w:rsidP="000C74E9">
    <w:pPr>
      <w:pStyle w:val="Footer"/>
      <w:tabs>
        <w:tab w:val="clear" w:pos="9026"/>
        <w:tab w:val="right" w:pos="9356"/>
        <w:tab w:val="right" w:pos="14960"/>
      </w:tabs>
      <w:rPr>
        <w:rFonts w:cs="Arial"/>
        <w:sz w:val="18"/>
        <w:szCs w:val="18"/>
      </w:rPr>
    </w:pPr>
    <w:r w:rsidRPr="005B507E">
      <w:rPr>
        <w:rFonts w:cs="Arial"/>
        <w:sz w:val="18"/>
        <w:szCs w:val="18"/>
      </w:rPr>
      <w:t>Planning Committee</w:t>
    </w:r>
    <w:r w:rsidRPr="005B507E">
      <w:rPr>
        <w:rFonts w:cs="Arial"/>
        <w:sz w:val="18"/>
        <w:szCs w:val="18"/>
      </w:rPr>
      <w:tab/>
      <w:t xml:space="preserve">    </w:t>
    </w:r>
    <w:r>
      <w:rPr>
        <w:rFonts w:cs="Arial"/>
        <w:sz w:val="18"/>
        <w:szCs w:val="18"/>
      </w:rPr>
      <w:tab/>
      <w:t>West House Gallery Café, West End Lane</w:t>
    </w:r>
    <w:r w:rsidRPr="005B507E">
      <w:rPr>
        <w:rFonts w:cs="Arial"/>
        <w:sz w:val="18"/>
        <w:szCs w:val="18"/>
      </w:rPr>
      <w:t xml:space="preserve">                                  </w:t>
    </w:r>
  </w:p>
  <w:p w14:paraId="4B0FFC70" w14:textId="77777777" w:rsidR="006C4F1D" w:rsidRPr="005B507E" w:rsidRDefault="006C4F1D" w:rsidP="000C74E9">
    <w:pPr>
      <w:pStyle w:val="Footer"/>
      <w:tabs>
        <w:tab w:val="clear" w:pos="9026"/>
        <w:tab w:val="right" w:pos="9498"/>
        <w:tab w:val="right" w:pos="14960"/>
      </w:tabs>
      <w:rPr>
        <w:rFonts w:cs="Arial"/>
        <w:sz w:val="18"/>
        <w:szCs w:val="18"/>
      </w:rPr>
    </w:pPr>
    <w:r>
      <w:rPr>
        <w:rFonts w:cs="Arial"/>
        <w:sz w:val="18"/>
        <w:szCs w:val="18"/>
      </w:rPr>
      <w:t>Wednesday 23</w:t>
    </w:r>
    <w:r w:rsidRPr="00523999">
      <w:rPr>
        <w:rFonts w:cs="Arial"/>
        <w:sz w:val="18"/>
        <w:szCs w:val="18"/>
        <w:vertAlign w:val="superscript"/>
      </w:rPr>
      <w:t>rd</w:t>
    </w:r>
    <w:r>
      <w:rPr>
        <w:rFonts w:cs="Arial"/>
        <w:sz w:val="18"/>
        <w:szCs w:val="18"/>
      </w:rPr>
      <w:t xml:space="preserve"> September 2020</w:t>
    </w:r>
  </w:p>
  <w:p w14:paraId="3F5420D1" w14:textId="77777777" w:rsidR="006C4F1D" w:rsidRDefault="006C4F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9F5224" w14:textId="77777777" w:rsidR="006C4F1D" w:rsidRDefault="006C4F1D">
      <w:r>
        <w:separator/>
      </w:r>
    </w:p>
  </w:footnote>
  <w:footnote w:type="continuationSeparator" w:id="0">
    <w:p w14:paraId="3C491625" w14:textId="77777777" w:rsidR="006C4F1D" w:rsidRDefault="006C4F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5A94F" w14:textId="77777777" w:rsidR="006C4F1D" w:rsidRDefault="006C4F1D">
    <w:pPr>
      <w:pStyle w:val="Header"/>
    </w:pPr>
  </w:p>
  <w:p w14:paraId="2F1D117E" w14:textId="77777777" w:rsidR="006C4F1D" w:rsidRDefault="006C4F1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F30DC"/>
    <w:multiLevelType w:val="hybridMultilevel"/>
    <w:tmpl w:val="2F4E2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680984"/>
    <w:multiLevelType w:val="hybridMultilevel"/>
    <w:tmpl w:val="388EFA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8AE3ABA"/>
    <w:multiLevelType w:val="hybridMultilevel"/>
    <w:tmpl w:val="4B5ED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53C1F29"/>
    <w:multiLevelType w:val="multilevel"/>
    <w:tmpl w:val="42E0FB0A"/>
    <w:lvl w:ilvl="0">
      <w:start w:val="1"/>
      <w:numFmt w:val="decimal"/>
      <w:lvlText w:val="%1.0"/>
      <w:lvlJc w:val="left"/>
      <w:pPr>
        <w:ind w:left="2880" w:hanging="720"/>
      </w:pPr>
      <w:rPr>
        <w:rFonts w:hint="default"/>
        <w:b/>
      </w:rPr>
    </w:lvl>
    <w:lvl w:ilvl="1">
      <w:start w:val="1"/>
      <w:numFmt w:val="decimal"/>
      <w:lvlText w:val="%1.%2"/>
      <w:lvlJc w:val="left"/>
      <w:pPr>
        <w:ind w:left="360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20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800"/>
      </w:pPr>
      <w:rPr>
        <w:rFonts w:hint="default"/>
      </w:rPr>
    </w:lvl>
    <w:lvl w:ilvl="8">
      <w:start w:val="1"/>
      <w:numFmt w:val="decimal"/>
      <w:lvlText w:val="%1.%2.%3.%4.%5.%6.%7.%8.%9"/>
      <w:lvlJc w:val="left"/>
      <w:pPr>
        <w:ind w:left="9720" w:hanging="1800"/>
      </w:pPr>
      <w:rPr>
        <w:rFonts w:hint="default"/>
      </w:rPr>
    </w:lvl>
  </w:abstractNum>
  <w:abstractNum w:abstractNumId="4">
    <w:nsid w:val="2B6A4DCE"/>
    <w:multiLevelType w:val="multilevel"/>
    <w:tmpl w:val="43822594"/>
    <w:lvl w:ilvl="0">
      <w:start w:val="6"/>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2C515627"/>
    <w:multiLevelType w:val="hybridMultilevel"/>
    <w:tmpl w:val="E1E0ED6C"/>
    <w:lvl w:ilvl="0" w:tplc="08090001">
      <w:start w:val="1"/>
      <w:numFmt w:val="bullet"/>
      <w:lvlText w:val=""/>
      <w:lvlJc w:val="left"/>
      <w:pPr>
        <w:ind w:left="1429" w:hanging="360"/>
      </w:pPr>
      <w:rPr>
        <w:rFonts w:ascii="Symbol" w:hAnsi="Symbol" w:hint="default"/>
      </w:rPr>
    </w:lvl>
    <w:lvl w:ilvl="1" w:tplc="08090001">
      <w:start w:val="1"/>
      <w:numFmt w:val="bullet"/>
      <w:lvlText w:val=""/>
      <w:lvlJc w:val="left"/>
      <w:pPr>
        <w:ind w:left="2149" w:hanging="360"/>
      </w:pPr>
      <w:rPr>
        <w:rFonts w:ascii="Symbol" w:hAnsi="Symbol"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nsid w:val="39972241"/>
    <w:multiLevelType w:val="hybridMultilevel"/>
    <w:tmpl w:val="A5285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2DF36B0"/>
    <w:multiLevelType w:val="hybridMultilevel"/>
    <w:tmpl w:val="7D92B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6DB1535"/>
    <w:multiLevelType w:val="hybridMultilevel"/>
    <w:tmpl w:val="668EE6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B5A0AA4"/>
    <w:multiLevelType w:val="hybridMultilevel"/>
    <w:tmpl w:val="B4C44BDE"/>
    <w:lvl w:ilvl="0" w:tplc="08090001">
      <w:start w:val="1"/>
      <w:numFmt w:val="bullet"/>
      <w:lvlText w:val=""/>
      <w:lvlJc w:val="left"/>
      <w:pPr>
        <w:ind w:left="709" w:hanging="360"/>
      </w:pPr>
      <w:rPr>
        <w:rFonts w:ascii="Symbol" w:hAnsi="Symbol" w:hint="default"/>
      </w:rPr>
    </w:lvl>
    <w:lvl w:ilvl="1" w:tplc="08090001">
      <w:start w:val="1"/>
      <w:numFmt w:val="bullet"/>
      <w:lvlText w:val=""/>
      <w:lvlJc w:val="left"/>
      <w:pPr>
        <w:ind w:left="1429" w:hanging="360"/>
      </w:pPr>
      <w:rPr>
        <w:rFonts w:ascii="Symbol" w:hAnsi="Symbol" w:hint="default"/>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0">
    <w:nsid w:val="56E9657A"/>
    <w:multiLevelType w:val="hybridMultilevel"/>
    <w:tmpl w:val="A4946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888191D"/>
    <w:multiLevelType w:val="hybridMultilevel"/>
    <w:tmpl w:val="3BB8915E"/>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8B97342"/>
    <w:multiLevelType w:val="hybridMultilevel"/>
    <w:tmpl w:val="1396D5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BD36D4A"/>
    <w:multiLevelType w:val="hybridMultilevel"/>
    <w:tmpl w:val="14624424"/>
    <w:lvl w:ilvl="0" w:tplc="08090001">
      <w:start w:val="1"/>
      <w:numFmt w:val="bullet"/>
      <w:lvlText w:val=""/>
      <w:lvlJc w:val="left"/>
      <w:pPr>
        <w:ind w:left="1508" w:hanging="360"/>
      </w:pPr>
      <w:rPr>
        <w:rFonts w:ascii="Symbol" w:hAnsi="Symbol" w:hint="default"/>
      </w:rPr>
    </w:lvl>
    <w:lvl w:ilvl="1" w:tplc="08090003">
      <w:start w:val="1"/>
      <w:numFmt w:val="bullet"/>
      <w:lvlText w:val="o"/>
      <w:lvlJc w:val="left"/>
      <w:pPr>
        <w:ind w:left="2228" w:hanging="360"/>
      </w:pPr>
      <w:rPr>
        <w:rFonts w:ascii="Courier New" w:hAnsi="Courier New" w:cs="Courier New" w:hint="default"/>
      </w:rPr>
    </w:lvl>
    <w:lvl w:ilvl="2" w:tplc="08090005" w:tentative="1">
      <w:start w:val="1"/>
      <w:numFmt w:val="bullet"/>
      <w:lvlText w:val=""/>
      <w:lvlJc w:val="left"/>
      <w:pPr>
        <w:ind w:left="2948" w:hanging="360"/>
      </w:pPr>
      <w:rPr>
        <w:rFonts w:ascii="Wingdings" w:hAnsi="Wingdings" w:hint="default"/>
      </w:rPr>
    </w:lvl>
    <w:lvl w:ilvl="3" w:tplc="08090001" w:tentative="1">
      <w:start w:val="1"/>
      <w:numFmt w:val="bullet"/>
      <w:lvlText w:val=""/>
      <w:lvlJc w:val="left"/>
      <w:pPr>
        <w:ind w:left="3668" w:hanging="360"/>
      </w:pPr>
      <w:rPr>
        <w:rFonts w:ascii="Symbol" w:hAnsi="Symbol" w:hint="default"/>
      </w:rPr>
    </w:lvl>
    <w:lvl w:ilvl="4" w:tplc="08090003" w:tentative="1">
      <w:start w:val="1"/>
      <w:numFmt w:val="bullet"/>
      <w:lvlText w:val="o"/>
      <w:lvlJc w:val="left"/>
      <w:pPr>
        <w:ind w:left="4388" w:hanging="360"/>
      </w:pPr>
      <w:rPr>
        <w:rFonts w:ascii="Courier New" w:hAnsi="Courier New" w:cs="Courier New" w:hint="default"/>
      </w:rPr>
    </w:lvl>
    <w:lvl w:ilvl="5" w:tplc="08090005" w:tentative="1">
      <w:start w:val="1"/>
      <w:numFmt w:val="bullet"/>
      <w:lvlText w:val=""/>
      <w:lvlJc w:val="left"/>
      <w:pPr>
        <w:ind w:left="5108" w:hanging="360"/>
      </w:pPr>
      <w:rPr>
        <w:rFonts w:ascii="Wingdings" w:hAnsi="Wingdings" w:hint="default"/>
      </w:rPr>
    </w:lvl>
    <w:lvl w:ilvl="6" w:tplc="08090001" w:tentative="1">
      <w:start w:val="1"/>
      <w:numFmt w:val="bullet"/>
      <w:lvlText w:val=""/>
      <w:lvlJc w:val="left"/>
      <w:pPr>
        <w:ind w:left="5828" w:hanging="360"/>
      </w:pPr>
      <w:rPr>
        <w:rFonts w:ascii="Symbol" w:hAnsi="Symbol" w:hint="default"/>
      </w:rPr>
    </w:lvl>
    <w:lvl w:ilvl="7" w:tplc="08090003" w:tentative="1">
      <w:start w:val="1"/>
      <w:numFmt w:val="bullet"/>
      <w:lvlText w:val="o"/>
      <w:lvlJc w:val="left"/>
      <w:pPr>
        <w:ind w:left="6548" w:hanging="360"/>
      </w:pPr>
      <w:rPr>
        <w:rFonts w:ascii="Courier New" w:hAnsi="Courier New" w:cs="Courier New" w:hint="default"/>
      </w:rPr>
    </w:lvl>
    <w:lvl w:ilvl="8" w:tplc="08090005" w:tentative="1">
      <w:start w:val="1"/>
      <w:numFmt w:val="bullet"/>
      <w:lvlText w:val=""/>
      <w:lvlJc w:val="left"/>
      <w:pPr>
        <w:ind w:left="7268" w:hanging="360"/>
      </w:pPr>
      <w:rPr>
        <w:rFonts w:ascii="Wingdings" w:hAnsi="Wingdings" w:hint="default"/>
      </w:rPr>
    </w:lvl>
  </w:abstractNum>
  <w:abstractNum w:abstractNumId="14">
    <w:nsid w:val="641302A0"/>
    <w:multiLevelType w:val="hybridMultilevel"/>
    <w:tmpl w:val="ACBADB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65E008E6"/>
    <w:multiLevelType w:val="hybridMultilevel"/>
    <w:tmpl w:val="6B9251D0"/>
    <w:lvl w:ilvl="0" w:tplc="8820998E">
      <w:start w:val="1"/>
      <w:numFmt w:val="lowerLetter"/>
      <w:lvlText w:val="%1."/>
      <w:lvlJc w:val="left"/>
      <w:pPr>
        <w:ind w:left="1193" w:hanging="360"/>
      </w:pPr>
      <w:rPr>
        <w:rFonts w:hint="default"/>
      </w:rPr>
    </w:lvl>
    <w:lvl w:ilvl="1" w:tplc="08090019" w:tentative="1">
      <w:start w:val="1"/>
      <w:numFmt w:val="lowerLetter"/>
      <w:lvlText w:val="%2."/>
      <w:lvlJc w:val="left"/>
      <w:pPr>
        <w:ind w:left="1913" w:hanging="360"/>
      </w:pPr>
    </w:lvl>
    <w:lvl w:ilvl="2" w:tplc="0809001B" w:tentative="1">
      <w:start w:val="1"/>
      <w:numFmt w:val="lowerRoman"/>
      <w:lvlText w:val="%3."/>
      <w:lvlJc w:val="right"/>
      <w:pPr>
        <w:ind w:left="2633" w:hanging="180"/>
      </w:pPr>
    </w:lvl>
    <w:lvl w:ilvl="3" w:tplc="0809000F" w:tentative="1">
      <w:start w:val="1"/>
      <w:numFmt w:val="decimal"/>
      <w:lvlText w:val="%4."/>
      <w:lvlJc w:val="left"/>
      <w:pPr>
        <w:ind w:left="3353" w:hanging="360"/>
      </w:pPr>
    </w:lvl>
    <w:lvl w:ilvl="4" w:tplc="08090019" w:tentative="1">
      <w:start w:val="1"/>
      <w:numFmt w:val="lowerLetter"/>
      <w:lvlText w:val="%5."/>
      <w:lvlJc w:val="left"/>
      <w:pPr>
        <w:ind w:left="4073" w:hanging="360"/>
      </w:pPr>
    </w:lvl>
    <w:lvl w:ilvl="5" w:tplc="0809001B" w:tentative="1">
      <w:start w:val="1"/>
      <w:numFmt w:val="lowerRoman"/>
      <w:lvlText w:val="%6."/>
      <w:lvlJc w:val="right"/>
      <w:pPr>
        <w:ind w:left="4793" w:hanging="180"/>
      </w:pPr>
    </w:lvl>
    <w:lvl w:ilvl="6" w:tplc="0809000F" w:tentative="1">
      <w:start w:val="1"/>
      <w:numFmt w:val="decimal"/>
      <w:lvlText w:val="%7."/>
      <w:lvlJc w:val="left"/>
      <w:pPr>
        <w:ind w:left="5513" w:hanging="360"/>
      </w:pPr>
    </w:lvl>
    <w:lvl w:ilvl="7" w:tplc="08090019" w:tentative="1">
      <w:start w:val="1"/>
      <w:numFmt w:val="lowerLetter"/>
      <w:lvlText w:val="%8."/>
      <w:lvlJc w:val="left"/>
      <w:pPr>
        <w:ind w:left="6233" w:hanging="360"/>
      </w:pPr>
    </w:lvl>
    <w:lvl w:ilvl="8" w:tplc="0809001B" w:tentative="1">
      <w:start w:val="1"/>
      <w:numFmt w:val="lowerRoman"/>
      <w:lvlText w:val="%9."/>
      <w:lvlJc w:val="right"/>
      <w:pPr>
        <w:ind w:left="6953" w:hanging="180"/>
      </w:pPr>
    </w:lvl>
  </w:abstractNum>
  <w:abstractNum w:abstractNumId="16">
    <w:nsid w:val="7D6E36EB"/>
    <w:multiLevelType w:val="hybridMultilevel"/>
    <w:tmpl w:val="0750E6FE"/>
    <w:lvl w:ilvl="0" w:tplc="08090001">
      <w:start w:val="1"/>
      <w:numFmt w:val="bullet"/>
      <w:lvlText w:val=""/>
      <w:lvlJc w:val="left"/>
      <w:pPr>
        <w:ind w:left="709" w:hanging="360"/>
      </w:pPr>
      <w:rPr>
        <w:rFonts w:ascii="Symbol" w:hAnsi="Symbol" w:hint="default"/>
      </w:rPr>
    </w:lvl>
    <w:lvl w:ilvl="1" w:tplc="08090001">
      <w:start w:val="1"/>
      <w:numFmt w:val="bullet"/>
      <w:lvlText w:val=""/>
      <w:lvlJc w:val="left"/>
      <w:pPr>
        <w:ind w:left="1429" w:hanging="360"/>
      </w:pPr>
      <w:rPr>
        <w:rFonts w:ascii="Symbol" w:hAnsi="Symbol" w:hint="default"/>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7">
    <w:nsid w:val="7F053C1B"/>
    <w:multiLevelType w:val="hybridMultilevel"/>
    <w:tmpl w:val="328C891A"/>
    <w:lvl w:ilvl="0" w:tplc="08090001">
      <w:start w:val="1"/>
      <w:numFmt w:val="bullet"/>
      <w:lvlText w:val=""/>
      <w:lvlJc w:val="left"/>
      <w:pPr>
        <w:ind w:left="1433" w:hanging="360"/>
      </w:pPr>
      <w:rPr>
        <w:rFonts w:ascii="Symbol" w:hAnsi="Symbol" w:hint="default"/>
      </w:rPr>
    </w:lvl>
    <w:lvl w:ilvl="1" w:tplc="08090003" w:tentative="1">
      <w:start w:val="1"/>
      <w:numFmt w:val="bullet"/>
      <w:lvlText w:val="o"/>
      <w:lvlJc w:val="left"/>
      <w:pPr>
        <w:ind w:left="2153" w:hanging="360"/>
      </w:pPr>
      <w:rPr>
        <w:rFonts w:ascii="Courier New" w:hAnsi="Courier New" w:cs="Courier New" w:hint="default"/>
      </w:rPr>
    </w:lvl>
    <w:lvl w:ilvl="2" w:tplc="08090005" w:tentative="1">
      <w:start w:val="1"/>
      <w:numFmt w:val="bullet"/>
      <w:lvlText w:val=""/>
      <w:lvlJc w:val="left"/>
      <w:pPr>
        <w:ind w:left="2873" w:hanging="360"/>
      </w:pPr>
      <w:rPr>
        <w:rFonts w:ascii="Wingdings" w:hAnsi="Wingdings" w:hint="default"/>
      </w:rPr>
    </w:lvl>
    <w:lvl w:ilvl="3" w:tplc="08090001" w:tentative="1">
      <w:start w:val="1"/>
      <w:numFmt w:val="bullet"/>
      <w:lvlText w:val=""/>
      <w:lvlJc w:val="left"/>
      <w:pPr>
        <w:ind w:left="3593" w:hanging="360"/>
      </w:pPr>
      <w:rPr>
        <w:rFonts w:ascii="Symbol" w:hAnsi="Symbol" w:hint="default"/>
      </w:rPr>
    </w:lvl>
    <w:lvl w:ilvl="4" w:tplc="08090003" w:tentative="1">
      <w:start w:val="1"/>
      <w:numFmt w:val="bullet"/>
      <w:lvlText w:val="o"/>
      <w:lvlJc w:val="left"/>
      <w:pPr>
        <w:ind w:left="4313" w:hanging="360"/>
      </w:pPr>
      <w:rPr>
        <w:rFonts w:ascii="Courier New" w:hAnsi="Courier New" w:cs="Courier New" w:hint="default"/>
      </w:rPr>
    </w:lvl>
    <w:lvl w:ilvl="5" w:tplc="08090005" w:tentative="1">
      <w:start w:val="1"/>
      <w:numFmt w:val="bullet"/>
      <w:lvlText w:val=""/>
      <w:lvlJc w:val="left"/>
      <w:pPr>
        <w:ind w:left="5033" w:hanging="360"/>
      </w:pPr>
      <w:rPr>
        <w:rFonts w:ascii="Wingdings" w:hAnsi="Wingdings" w:hint="default"/>
      </w:rPr>
    </w:lvl>
    <w:lvl w:ilvl="6" w:tplc="08090001" w:tentative="1">
      <w:start w:val="1"/>
      <w:numFmt w:val="bullet"/>
      <w:lvlText w:val=""/>
      <w:lvlJc w:val="left"/>
      <w:pPr>
        <w:ind w:left="5753" w:hanging="360"/>
      </w:pPr>
      <w:rPr>
        <w:rFonts w:ascii="Symbol" w:hAnsi="Symbol" w:hint="default"/>
      </w:rPr>
    </w:lvl>
    <w:lvl w:ilvl="7" w:tplc="08090003" w:tentative="1">
      <w:start w:val="1"/>
      <w:numFmt w:val="bullet"/>
      <w:lvlText w:val="o"/>
      <w:lvlJc w:val="left"/>
      <w:pPr>
        <w:ind w:left="6473" w:hanging="360"/>
      </w:pPr>
      <w:rPr>
        <w:rFonts w:ascii="Courier New" w:hAnsi="Courier New" w:cs="Courier New" w:hint="default"/>
      </w:rPr>
    </w:lvl>
    <w:lvl w:ilvl="8" w:tplc="08090005" w:tentative="1">
      <w:start w:val="1"/>
      <w:numFmt w:val="bullet"/>
      <w:lvlText w:val=""/>
      <w:lvlJc w:val="left"/>
      <w:pPr>
        <w:ind w:left="7193" w:hanging="360"/>
      </w:pPr>
      <w:rPr>
        <w:rFonts w:ascii="Wingdings" w:hAnsi="Wingdings" w:hint="default"/>
      </w:rPr>
    </w:lvl>
  </w:abstractNum>
  <w:num w:numId="1">
    <w:abstractNumId w:val="3"/>
  </w:num>
  <w:num w:numId="2">
    <w:abstractNumId w:val="1"/>
  </w:num>
  <w:num w:numId="3">
    <w:abstractNumId w:val="12"/>
  </w:num>
  <w:num w:numId="4">
    <w:abstractNumId w:val="9"/>
  </w:num>
  <w:num w:numId="5">
    <w:abstractNumId w:val="16"/>
  </w:num>
  <w:num w:numId="6">
    <w:abstractNumId w:val="5"/>
  </w:num>
  <w:num w:numId="7">
    <w:abstractNumId w:val="8"/>
  </w:num>
  <w:num w:numId="8">
    <w:abstractNumId w:val="11"/>
  </w:num>
  <w:num w:numId="9">
    <w:abstractNumId w:val="10"/>
  </w:num>
  <w:num w:numId="10">
    <w:abstractNumId w:val="15"/>
  </w:num>
  <w:num w:numId="11">
    <w:abstractNumId w:val="2"/>
  </w:num>
  <w:num w:numId="12">
    <w:abstractNumId w:val="13"/>
  </w:num>
  <w:num w:numId="13">
    <w:abstractNumId w:val="7"/>
  </w:num>
  <w:num w:numId="14">
    <w:abstractNumId w:val="4"/>
  </w:num>
  <w:num w:numId="15">
    <w:abstractNumId w:val="17"/>
  </w:num>
  <w:num w:numId="16">
    <w:abstractNumId w:val="0"/>
  </w:num>
  <w:num w:numId="17">
    <w:abstractNumId w:val="6"/>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74E9"/>
    <w:rsid w:val="000C74E9"/>
    <w:rsid w:val="000F22B4"/>
    <w:rsid w:val="001913CA"/>
    <w:rsid w:val="001B599B"/>
    <w:rsid w:val="001F2BBD"/>
    <w:rsid w:val="001F71EB"/>
    <w:rsid w:val="00206E84"/>
    <w:rsid w:val="00267841"/>
    <w:rsid w:val="002A484B"/>
    <w:rsid w:val="002E14EE"/>
    <w:rsid w:val="00334644"/>
    <w:rsid w:val="0039622C"/>
    <w:rsid w:val="00416528"/>
    <w:rsid w:val="00477CFC"/>
    <w:rsid w:val="004C137A"/>
    <w:rsid w:val="004F651B"/>
    <w:rsid w:val="0050579B"/>
    <w:rsid w:val="00531D0D"/>
    <w:rsid w:val="00532304"/>
    <w:rsid w:val="00670993"/>
    <w:rsid w:val="00670DD9"/>
    <w:rsid w:val="006C4F1D"/>
    <w:rsid w:val="00795AC3"/>
    <w:rsid w:val="008C7989"/>
    <w:rsid w:val="00910136"/>
    <w:rsid w:val="00991BAF"/>
    <w:rsid w:val="009D284A"/>
    <w:rsid w:val="009D4D4F"/>
    <w:rsid w:val="009D71D8"/>
    <w:rsid w:val="00A369B4"/>
    <w:rsid w:val="00AC1174"/>
    <w:rsid w:val="00B637D5"/>
    <w:rsid w:val="00C14DB0"/>
    <w:rsid w:val="00C43EC7"/>
    <w:rsid w:val="00CB0FA9"/>
    <w:rsid w:val="00D00D68"/>
    <w:rsid w:val="00D21BA4"/>
    <w:rsid w:val="00D5334C"/>
    <w:rsid w:val="00D92B2C"/>
    <w:rsid w:val="00DC3DFA"/>
    <w:rsid w:val="00DE4737"/>
    <w:rsid w:val="00E01912"/>
    <w:rsid w:val="00E05176"/>
    <w:rsid w:val="00E23103"/>
    <w:rsid w:val="00F25595"/>
    <w:rsid w:val="00F332AB"/>
    <w:rsid w:val="00F443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6B6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74E9"/>
    <w:pPr>
      <w:spacing w:after="0" w:line="240" w:lineRule="auto"/>
    </w:pPr>
    <w:rPr>
      <w:rFonts w:ascii="Arial" w:eastAsia="Times New Roman" w:hAnsi="Arial"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74E9"/>
    <w:pPr>
      <w:ind w:left="720"/>
      <w:contextualSpacing/>
    </w:pPr>
  </w:style>
  <w:style w:type="paragraph" w:styleId="Header">
    <w:name w:val="header"/>
    <w:basedOn w:val="Normal"/>
    <w:link w:val="HeaderChar"/>
    <w:uiPriority w:val="99"/>
    <w:unhideWhenUsed/>
    <w:rsid w:val="000C74E9"/>
    <w:pPr>
      <w:tabs>
        <w:tab w:val="center" w:pos="4513"/>
        <w:tab w:val="right" w:pos="9026"/>
      </w:tabs>
    </w:pPr>
  </w:style>
  <w:style w:type="character" w:customStyle="1" w:styleId="HeaderChar">
    <w:name w:val="Header Char"/>
    <w:basedOn w:val="DefaultParagraphFont"/>
    <w:link w:val="Header"/>
    <w:uiPriority w:val="99"/>
    <w:rsid w:val="000C74E9"/>
    <w:rPr>
      <w:rFonts w:ascii="Arial" w:eastAsia="Times New Roman" w:hAnsi="Arial" w:cs="Times New Roman"/>
      <w:sz w:val="24"/>
      <w:szCs w:val="24"/>
      <w:lang w:eastAsia="en-GB"/>
    </w:rPr>
  </w:style>
  <w:style w:type="paragraph" w:styleId="Footer">
    <w:name w:val="footer"/>
    <w:basedOn w:val="Normal"/>
    <w:link w:val="FooterChar"/>
    <w:uiPriority w:val="99"/>
    <w:unhideWhenUsed/>
    <w:rsid w:val="000C74E9"/>
    <w:pPr>
      <w:tabs>
        <w:tab w:val="center" w:pos="4513"/>
        <w:tab w:val="right" w:pos="9026"/>
      </w:tabs>
    </w:pPr>
  </w:style>
  <w:style w:type="character" w:customStyle="1" w:styleId="FooterChar">
    <w:name w:val="Footer Char"/>
    <w:basedOn w:val="DefaultParagraphFont"/>
    <w:link w:val="Footer"/>
    <w:uiPriority w:val="99"/>
    <w:rsid w:val="000C74E9"/>
    <w:rPr>
      <w:rFonts w:ascii="Arial" w:eastAsia="Times New Roman" w:hAnsi="Arial" w:cs="Times New Roman"/>
      <w:sz w:val="24"/>
      <w:szCs w:val="24"/>
      <w:lang w:eastAsia="en-GB"/>
    </w:rPr>
  </w:style>
  <w:style w:type="paragraph" w:customStyle="1" w:styleId="Default">
    <w:name w:val="Default"/>
    <w:rsid w:val="000C74E9"/>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0C74E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74E9"/>
    <w:rPr>
      <w:rFonts w:ascii="Segoe UI" w:eastAsia="Times New Roman" w:hAnsi="Segoe UI" w:cs="Segoe UI"/>
      <w:sz w:val="18"/>
      <w:szCs w:val="18"/>
      <w:lang w:eastAsia="en-GB"/>
    </w:rPr>
  </w:style>
  <w:style w:type="character" w:styleId="CommentReference">
    <w:name w:val="annotation reference"/>
    <w:basedOn w:val="DefaultParagraphFont"/>
    <w:uiPriority w:val="99"/>
    <w:semiHidden/>
    <w:unhideWhenUsed/>
    <w:rsid w:val="000C74E9"/>
    <w:rPr>
      <w:sz w:val="16"/>
      <w:szCs w:val="16"/>
    </w:rPr>
  </w:style>
  <w:style w:type="paragraph" w:styleId="CommentText">
    <w:name w:val="annotation text"/>
    <w:basedOn w:val="Normal"/>
    <w:link w:val="CommentTextChar"/>
    <w:uiPriority w:val="99"/>
    <w:semiHidden/>
    <w:unhideWhenUsed/>
    <w:rsid w:val="000C74E9"/>
    <w:rPr>
      <w:sz w:val="20"/>
      <w:szCs w:val="20"/>
    </w:rPr>
  </w:style>
  <w:style w:type="character" w:customStyle="1" w:styleId="CommentTextChar">
    <w:name w:val="Comment Text Char"/>
    <w:basedOn w:val="DefaultParagraphFont"/>
    <w:link w:val="CommentText"/>
    <w:uiPriority w:val="99"/>
    <w:semiHidden/>
    <w:rsid w:val="000C74E9"/>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C74E9"/>
    <w:rPr>
      <w:b/>
      <w:bCs/>
    </w:rPr>
  </w:style>
  <w:style w:type="character" w:customStyle="1" w:styleId="CommentSubjectChar">
    <w:name w:val="Comment Subject Char"/>
    <w:basedOn w:val="CommentTextChar"/>
    <w:link w:val="CommentSubject"/>
    <w:uiPriority w:val="99"/>
    <w:semiHidden/>
    <w:rsid w:val="000C74E9"/>
    <w:rPr>
      <w:rFonts w:ascii="Arial" w:eastAsia="Times New Roman" w:hAnsi="Arial" w:cs="Times New Roman"/>
      <w:b/>
      <w:bCs/>
      <w:sz w:val="20"/>
      <w:szCs w:val="20"/>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74E9"/>
    <w:pPr>
      <w:spacing w:after="0" w:line="240" w:lineRule="auto"/>
    </w:pPr>
    <w:rPr>
      <w:rFonts w:ascii="Arial" w:eastAsia="Times New Roman" w:hAnsi="Arial"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74E9"/>
    <w:pPr>
      <w:ind w:left="720"/>
      <w:contextualSpacing/>
    </w:pPr>
  </w:style>
  <w:style w:type="paragraph" w:styleId="Header">
    <w:name w:val="header"/>
    <w:basedOn w:val="Normal"/>
    <w:link w:val="HeaderChar"/>
    <w:uiPriority w:val="99"/>
    <w:unhideWhenUsed/>
    <w:rsid w:val="000C74E9"/>
    <w:pPr>
      <w:tabs>
        <w:tab w:val="center" w:pos="4513"/>
        <w:tab w:val="right" w:pos="9026"/>
      </w:tabs>
    </w:pPr>
  </w:style>
  <w:style w:type="character" w:customStyle="1" w:styleId="HeaderChar">
    <w:name w:val="Header Char"/>
    <w:basedOn w:val="DefaultParagraphFont"/>
    <w:link w:val="Header"/>
    <w:uiPriority w:val="99"/>
    <w:rsid w:val="000C74E9"/>
    <w:rPr>
      <w:rFonts w:ascii="Arial" w:eastAsia="Times New Roman" w:hAnsi="Arial" w:cs="Times New Roman"/>
      <w:sz w:val="24"/>
      <w:szCs w:val="24"/>
      <w:lang w:eastAsia="en-GB"/>
    </w:rPr>
  </w:style>
  <w:style w:type="paragraph" w:styleId="Footer">
    <w:name w:val="footer"/>
    <w:basedOn w:val="Normal"/>
    <w:link w:val="FooterChar"/>
    <w:uiPriority w:val="99"/>
    <w:unhideWhenUsed/>
    <w:rsid w:val="000C74E9"/>
    <w:pPr>
      <w:tabs>
        <w:tab w:val="center" w:pos="4513"/>
        <w:tab w:val="right" w:pos="9026"/>
      </w:tabs>
    </w:pPr>
  </w:style>
  <w:style w:type="character" w:customStyle="1" w:styleId="FooterChar">
    <w:name w:val="Footer Char"/>
    <w:basedOn w:val="DefaultParagraphFont"/>
    <w:link w:val="Footer"/>
    <w:uiPriority w:val="99"/>
    <w:rsid w:val="000C74E9"/>
    <w:rPr>
      <w:rFonts w:ascii="Arial" w:eastAsia="Times New Roman" w:hAnsi="Arial" w:cs="Times New Roman"/>
      <w:sz w:val="24"/>
      <w:szCs w:val="24"/>
      <w:lang w:eastAsia="en-GB"/>
    </w:rPr>
  </w:style>
  <w:style w:type="paragraph" w:customStyle="1" w:styleId="Default">
    <w:name w:val="Default"/>
    <w:rsid w:val="000C74E9"/>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0C74E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74E9"/>
    <w:rPr>
      <w:rFonts w:ascii="Segoe UI" w:eastAsia="Times New Roman" w:hAnsi="Segoe UI" w:cs="Segoe UI"/>
      <w:sz w:val="18"/>
      <w:szCs w:val="18"/>
      <w:lang w:eastAsia="en-GB"/>
    </w:rPr>
  </w:style>
  <w:style w:type="character" w:styleId="CommentReference">
    <w:name w:val="annotation reference"/>
    <w:basedOn w:val="DefaultParagraphFont"/>
    <w:uiPriority w:val="99"/>
    <w:semiHidden/>
    <w:unhideWhenUsed/>
    <w:rsid w:val="000C74E9"/>
    <w:rPr>
      <w:sz w:val="16"/>
      <w:szCs w:val="16"/>
    </w:rPr>
  </w:style>
  <w:style w:type="paragraph" w:styleId="CommentText">
    <w:name w:val="annotation text"/>
    <w:basedOn w:val="Normal"/>
    <w:link w:val="CommentTextChar"/>
    <w:uiPriority w:val="99"/>
    <w:semiHidden/>
    <w:unhideWhenUsed/>
    <w:rsid w:val="000C74E9"/>
    <w:rPr>
      <w:sz w:val="20"/>
      <w:szCs w:val="20"/>
    </w:rPr>
  </w:style>
  <w:style w:type="character" w:customStyle="1" w:styleId="CommentTextChar">
    <w:name w:val="Comment Text Char"/>
    <w:basedOn w:val="DefaultParagraphFont"/>
    <w:link w:val="CommentText"/>
    <w:uiPriority w:val="99"/>
    <w:semiHidden/>
    <w:rsid w:val="000C74E9"/>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C74E9"/>
    <w:rPr>
      <w:b/>
      <w:bCs/>
    </w:rPr>
  </w:style>
  <w:style w:type="character" w:customStyle="1" w:styleId="CommentSubjectChar">
    <w:name w:val="Comment Subject Char"/>
    <w:basedOn w:val="CommentTextChar"/>
    <w:link w:val="CommentSubject"/>
    <w:uiPriority w:val="99"/>
    <w:semiHidden/>
    <w:rsid w:val="000C74E9"/>
    <w:rPr>
      <w:rFonts w:ascii="Arial" w:eastAsia="Times New Roman" w:hAnsi="Arial" w:cs="Times New Roman"/>
      <w:b/>
      <w:bCs/>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image" Target="media/image10.emf"/><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4080336AF95647B3028E8783ACE5B3" ma:contentTypeVersion="11" ma:contentTypeDescription="Create a new document." ma:contentTypeScope="" ma:versionID="569cd6ffa015f19398d7524f72131e21">
  <xsd:schema xmlns:xsd="http://www.w3.org/2001/XMLSchema" xmlns:xs="http://www.w3.org/2001/XMLSchema" xmlns:p="http://schemas.microsoft.com/office/2006/metadata/properties" xmlns:ns3="27de0dcf-7e4b-46ba-b260-4cfde2c33e74" xmlns:ns4="c6bdeb93-2270-4bf7-9e85-6688a4728aea" targetNamespace="http://schemas.microsoft.com/office/2006/metadata/properties" ma:root="true" ma:fieldsID="f7837ec8a70fa377a74ca6161f1be92c" ns3:_="" ns4:_="">
    <xsd:import namespace="27de0dcf-7e4b-46ba-b260-4cfde2c33e74"/>
    <xsd:import namespace="c6bdeb93-2270-4bf7-9e85-6688a4728ae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e0dcf-7e4b-46ba-b260-4cfde2c33e7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bdeb93-2270-4bf7-9e85-6688a4728ae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1943B1-F1A9-4A28-8395-2F06224A95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de0dcf-7e4b-46ba-b260-4cfde2c33e74"/>
    <ds:schemaRef ds:uri="c6bdeb93-2270-4bf7-9e85-6688a4728a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9B3D12-2C8F-4BCD-B651-449D89569B79}">
  <ds:schemaRefs>
    <ds:schemaRef ds:uri="http://schemas.microsoft.com/sharepoint/v3/contenttype/forms"/>
  </ds:schemaRefs>
</ds:datastoreItem>
</file>

<file path=customXml/itemProps3.xml><?xml version="1.0" encoding="utf-8"?>
<ds:datastoreItem xmlns:ds="http://schemas.openxmlformats.org/officeDocument/2006/customXml" ds:itemID="{D553385F-345E-41E3-9F2D-EAC44ED45494}">
  <ds:schemaRefs>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c6bdeb93-2270-4bf7-9e85-6688a4728aea"/>
    <ds:schemaRef ds:uri="27de0dcf-7e4b-46ba-b260-4cfde2c33e74"/>
    <ds:schemaRef ds:uri="http://www.w3.org/XML/1998/namespace"/>
    <ds:schemaRef ds:uri="http://purl.org/dc/dcmitype/"/>
  </ds:schemaRefs>
</ds:datastoreItem>
</file>

<file path=customXml/itemProps4.xml><?xml version="1.0" encoding="utf-8"?>
<ds:datastoreItem xmlns:ds="http://schemas.openxmlformats.org/officeDocument/2006/customXml" ds:itemID="{2F20640A-1440-4854-B880-A7D3C444EF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28</Pages>
  <Words>5088</Words>
  <Characters>29008</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Harrow Council</Company>
  <LinksUpToDate>false</LinksUpToDate>
  <CharactersWithSpaces>34028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Aadil Essa</dc:creator>
  <cp:lastModifiedBy>dpeach</cp:lastModifiedBy>
  <cp:revision>13</cp:revision>
  <dcterms:created xsi:type="dcterms:W3CDTF">2020-09-13T19:48:00Z</dcterms:created>
  <dcterms:modified xsi:type="dcterms:W3CDTF">2020-09-14T15:45:00Z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0x010100004080336AF95647B3028E8783ACE5B3</vt:lpwstr>
  </property>
</Properties>
</file>